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00" w:rsidRPr="00E71900" w:rsidRDefault="00E71900" w:rsidP="004300C4">
      <w:pPr>
        <w:spacing w:line="240" w:lineRule="auto"/>
        <w:jc w:val="center"/>
        <w:rPr>
          <w:rFonts w:cstheme="minorHAnsi"/>
          <w:b/>
          <w:bCs/>
          <w:sz w:val="10"/>
          <w:szCs w:val="10"/>
          <w:rtl/>
          <w:lang w:bidi="ar-AE"/>
        </w:rPr>
      </w:pPr>
    </w:p>
    <w:p w:rsidR="004300C4" w:rsidRPr="00E71900" w:rsidRDefault="00B92068" w:rsidP="00E71900">
      <w:pPr>
        <w:spacing w:after="0" w:line="240" w:lineRule="auto"/>
        <w:ind w:left="142"/>
        <w:jc w:val="center"/>
        <w:rPr>
          <w:rFonts w:cstheme="minorHAnsi"/>
          <w:b/>
          <w:bCs/>
          <w:color w:val="FF0000"/>
          <w:sz w:val="36"/>
          <w:szCs w:val="36"/>
          <w:rtl/>
          <w:lang w:bidi="ar-AE"/>
        </w:rPr>
      </w:pPr>
      <w:r w:rsidRPr="00E71900">
        <w:rPr>
          <w:rFonts w:cstheme="minorHAnsi"/>
          <w:b/>
          <w:bCs/>
          <w:color w:val="FF0000"/>
          <w:sz w:val="36"/>
          <w:szCs w:val="36"/>
          <w:rtl/>
          <w:lang w:bidi="ar-AE"/>
        </w:rPr>
        <w:t>التكاليف اللوجستية</w:t>
      </w:r>
      <w:r w:rsidR="004300C4" w:rsidRPr="00E71900">
        <w:rPr>
          <w:rFonts w:cstheme="minorHAnsi" w:hint="cs"/>
          <w:b/>
          <w:bCs/>
          <w:color w:val="FF0000"/>
          <w:sz w:val="36"/>
          <w:szCs w:val="36"/>
          <w:rtl/>
          <w:lang w:bidi="ar-AE"/>
        </w:rPr>
        <w:t xml:space="preserve"> | </w:t>
      </w:r>
      <w:r w:rsidRPr="00E71900">
        <w:rPr>
          <w:rFonts w:cstheme="minorHAnsi"/>
          <w:b/>
          <w:bCs/>
          <w:color w:val="FF0000"/>
          <w:sz w:val="36"/>
          <w:szCs w:val="36"/>
          <w:lang w:bidi="ar-AE"/>
        </w:rPr>
        <w:t>Logistics Costs</w:t>
      </w:r>
    </w:p>
    <w:p w:rsidR="004300C4" w:rsidRDefault="004300C4" w:rsidP="00E71900">
      <w:pPr>
        <w:spacing w:after="0" w:line="240" w:lineRule="auto"/>
        <w:ind w:left="142"/>
        <w:jc w:val="center"/>
        <w:rPr>
          <w:rFonts w:cstheme="minorHAnsi"/>
          <w:b/>
          <w:bCs/>
          <w:sz w:val="28"/>
          <w:szCs w:val="28"/>
          <w:rtl/>
          <w:lang w:bidi="ar-AE"/>
        </w:rPr>
      </w:pPr>
      <w:r w:rsidRPr="004300C4">
        <w:rPr>
          <w:rFonts w:cstheme="minorHAnsi"/>
          <w:b/>
          <w:bCs/>
          <w:sz w:val="28"/>
          <w:szCs w:val="28"/>
          <w:rtl/>
          <w:lang w:bidi="ar-AE"/>
        </w:rPr>
        <w:t xml:space="preserve">تأثير أدارة التكلفة اللوجستية في </w:t>
      </w:r>
      <w:r w:rsidRPr="004300C4">
        <w:rPr>
          <w:rFonts w:cstheme="minorHAnsi" w:hint="cs"/>
          <w:b/>
          <w:bCs/>
          <w:sz w:val="28"/>
          <w:szCs w:val="28"/>
          <w:rtl/>
          <w:lang w:bidi="ar-AE"/>
        </w:rPr>
        <w:t>الأ</w:t>
      </w:r>
      <w:r w:rsidRPr="004300C4">
        <w:rPr>
          <w:rFonts w:cstheme="minorHAnsi"/>
          <w:b/>
          <w:bCs/>
          <w:sz w:val="28"/>
          <w:szCs w:val="28"/>
          <w:rtl/>
          <w:lang w:bidi="ar-AE"/>
        </w:rPr>
        <w:t>داء المالي للشركات</w:t>
      </w:r>
    </w:p>
    <w:p w:rsidR="00E71900" w:rsidRPr="004300C4" w:rsidRDefault="00E71900" w:rsidP="00E71900">
      <w:pPr>
        <w:spacing w:after="0" w:line="240" w:lineRule="auto"/>
        <w:ind w:left="142"/>
        <w:jc w:val="center"/>
        <w:rPr>
          <w:rFonts w:cstheme="minorHAnsi"/>
          <w:b/>
          <w:bCs/>
          <w:sz w:val="28"/>
          <w:szCs w:val="28"/>
          <w:rtl/>
          <w:lang w:bidi="ar-AE"/>
        </w:rPr>
      </w:pPr>
    </w:p>
    <w:p w:rsidR="00B92068" w:rsidRPr="009E6F5A" w:rsidRDefault="004300C4" w:rsidP="009E6F5A">
      <w:pPr>
        <w:ind w:left="142"/>
        <w:jc w:val="center"/>
        <w:rPr>
          <w:rFonts w:cstheme="minorHAnsi" w:hint="cs"/>
          <w:b/>
          <w:bCs/>
          <w:color w:val="984806" w:themeColor="accent6" w:themeShade="80"/>
          <w:sz w:val="24"/>
          <w:szCs w:val="24"/>
          <w:rtl/>
          <w:lang w:bidi="ar-AE"/>
        </w:rPr>
      </w:pPr>
      <w:r w:rsidRPr="009E6F5A">
        <w:rPr>
          <w:rFonts w:cstheme="minorHAnsi" w:hint="cs"/>
          <w:b/>
          <w:bCs/>
          <w:color w:val="984806" w:themeColor="accent6" w:themeShade="80"/>
          <w:sz w:val="24"/>
          <w:szCs w:val="24"/>
          <w:rtl/>
          <w:lang w:bidi="ar-AE"/>
        </w:rPr>
        <w:t xml:space="preserve">التكاليف اللوجستيه | </w:t>
      </w:r>
      <w:r w:rsidR="00B92068" w:rsidRPr="009E6F5A">
        <w:rPr>
          <w:rFonts w:cstheme="minorHAnsi"/>
          <w:b/>
          <w:bCs/>
          <w:color w:val="984806" w:themeColor="accent6" w:themeShade="80"/>
          <w:sz w:val="24"/>
          <w:szCs w:val="24"/>
          <w:rtl/>
          <w:lang w:bidi="ar-AE"/>
        </w:rPr>
        <w:t>عبارة عن كافة التكاليف المرتبطة بشراء المواد الأولية من الموردين وتخزينها، بالإضافة لتكاليف إرسال وشحن البضائع للعملاء، حيث تشمل تكاليف النقل والتخزين والعمال وخدمة العملاء والعمليات الإدارية، وغيرها</w:t>
      </w:r>
    </w:p>
    <w:p w:rsidR="00B92068" w:rsidRPr="009E6F5A" w:rsidRDefault="00B92068" w:rsidP="00E71900">
      <w:pPr>
        <w:spacing w:after="0" w:line="240" w:lineRule="auto"/>
        <w:ind w:left="142"/>
        <w:rPr>
          <w:rFonts w:cstheme="minorHAnsi"/>
          <w:b/>
          <w:bCs/>
          <w:color w:val="984806" w:themeColor="accent6" w:themeShade="80"/>
          <w:sz w:val="28"/>
          <w:szCs w:val="28"/>
          <w:u w:val="single"/>
          <w:rtl/>
          <w:lang w:bidi="ar-AE"/>
        </w:rPr>
      </w:pPr>
      <w:r w:rsidRPr="009E6F5A">
        <w:rPr>
          <w:rFonts w:cstheme="minorHAnsi"/>
          <w:b/>
          <w:bCs/>
          <w:color w:val="984806" w:themeColor="accent6" w:themeShade="80"/>
          <w:sz w:val="28"/>
          <w:szCs w:val="28"/>
          <w:u w:val="single"/>
          <w:rtl/>
          <w:lang w:bidi="ar-AE"/>
        </w:rPr>
        <w:t>الملخــص :</w:t>
      </w:r>
    </w:p>
    <w:p w:rsidR="00B92068" w:rsidRDefault="009E6F5A" w:rsidP="00E71900">
      <w:pPr>
        <w:spacing w:after="0" w:line="240" w:lineRule="auto"/>
        <w:ind w:left="142"/>
        <w:rPr>
          <w:rFonts w:cstheme="minorHAnsi"/>
          <w:rtl/>
          <w:lang w:bidi="ar-AE"/>
        </w:rPr>
      </w:pPr>
      <w:r>
        <w:rPr>
          <w:rFonts w:cstheme="minorHAnsi"/>
          <w:b/>
          <w:bCs/>
          <w:noProof/>
          <w:sz w:val="10"/>
          <w:szCs w:val="10"/>
          <w:rtl/>
        </w:rPr>
        <mc:AlternateContent>
          <mc:Choice Requires="wps">
            <w:drawing>
              <wp:anchor distT="0" distB="0" distL="114300" distR="114300" simplePos="0" relativeHeight="251669504" behindDoc="0" locked="0" layoutInCell="1" allowOverlap="1" wp14:anchorId="09D8F613" wp14:editId="6364FEE8">
                <wp:simplePos x="0" y="0"/>
                <wp:positionH relativeFrom="column">
                  <wp:posOffset>-710068</wp:posOffset>
                </wp:positionH>
                <wp:positionV relativeFrom="paragraph">
                  <wp:posOffset>300880</wp:posOffset>
                </wp:positionV>
                <wp:extent cx="794523" cy="2456953"/>
                <wp:effectExtent l="19050" t="0" r="43815" b="38735"/>
                <wp:wrapNone/>
                <wp:docPr id="14" name="Down Arrow 14"/>
                <wp:cNvGraphicFramePr/>
                <a:graphic xmlns:a="http://schemas.openxmlformats.org/drawingml/2006/main">
                  <a:graphicData uri="http://schemas.microsoft.com/office/word/2010/wordprocessingShape">
                    <wps:wsp>
                      <wps:cNvSpPr/>
                      <wps:spPr>
                        <a:xfrm>
                          <a:off x="0" y="0"/>
                          <a:ext cx="794523" cy="2456953"/>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left:0;text-align:left;margin-left:-55.9pt;margin-top:23.7pt;width:62.55pt;height:19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" adj="18108" filled="f" strokecolor="#243f60 [1604]" strokeweight="2pt"/>
            </w:pict>
          </mc:Fallback>
        </mc:AlternateContent>
      </w:r>
      <w:r w:rsidR="00B92068" w:rsidRPr="00902673">
        <w:rPr>
          <w:rFonts w:cstheme="minorHAnsi"/>
          <w:sz w:val="24"/>
          <w:szCs w:val="24"/>
          <w:rtl/>
          <w:lang w:bidi="ar-AE"/>
        </w:rPr>
        <w:t xml:space="preserve"> تعد ادارة التكلفة اللوجستيه من المواضيع الجوهرية في عمل المنظمات المعاصرة التي تطمح لتعظيم أرباحها</w:t>
      </w:r>
      <w:r w:rsidR="00902673" w:rsidRPr="00902673">
        <w:rPr>
          <w:rFonts w:cstheme="minorHAnsi" w:hint="cs"/>
          <w:sz w:val="24"/>
          <w:szCs w:val="24"/>
          <w:rtl/>
          <w:lang w:bidi="ar-AE"/>
        </w:rPr>
        <w:t xml:space="preserve"> </w:t>
      </w:r>
      <w:r w:rsidR="00B92068" w:rsidRPr="00902673">
        <w:rPr>
          <w:rFonts w:cstheme="minorHAnsi"/>
          <w:sz w:val="24"/>
          <w:szCs w:val="24"/>
          <w:rtl/>
          <w:lang w:bidi="ar-AE"/>
        </w:rPr>
        <w:t xml:space="preserve">وتحقيق وفورات في التكاليف, اذ تتراوح نسبة تكاليف </w:t>
      </w:r>
      <w:r w:rsidR="004300C4" w:rsidRPr="00902673">
        <w:rPr>
          <w:rFonts w:cstheme="minorHAnsi" w:hint="cs"/>
          <w:sz w:val="24"/>
          <w:szCs w:val="24"/>
          <w:rtl/>
          <w:lang w:bidi="ar-AE"/>
        </w:rPr>
        <w:t>الأ</w:t>
      </w:r>
      <w:r w:rsidR="00B92068" w:rsidRPr="00902673">
        <w:rPr>
          <w:rFonts w:cstheme="minorHAnsi"/>
          <w:sz w:val="24"/>
          <w:szCs w:val="24"/>
          <w:rtl/>
          <w:lang w:bidi="ar-AE"/>
        </w:rPr>
        <w:t>نشطة اللوجستية بين</w:t>
      </w:r>
      <w:r w:rsidR="004300C4" w:rsidRPr="00902673">
        <w:rPr>
          <w:rFonts w:cstheme="minorHAnsi" w:hint="cs"/>
          <w:sz w:val="24"/>
          <w:szCs w:val="24"/>
          <w:rtl/>
          <w:lang w:bidi="ar-AE"/>
        </w:rPr>
        <w:t xml:space="preserve"> 25% إ</w:t>
      </w:r>
      <w:r w:rsidR="00B92068" w:rsidRPr="00902673">
        <w:rPr>
          <w:rFonts w:cstheme="minorHAnsi"/>
          <w:sz w:val="24"/>
          <w:szCs w:val="24"/>
          <w:rtl/>
          <w:lang w:bidi="ar-AE"/>
        </w:rPr>
        <w:t>لى</w:t>
      </w:r>
      <w:r w:rsidR="004300C4" w:rsidRPr="00902673">
        <w:rPr>
          <w:rFonts w:cstheme="minorHAnsi" w:hint="cs"/>
          <w:sz w:val="24"/>
          <w:szCs w:val="24"/>
          <w:rtl/>
          <w:lang w:bidi="ar-AE"/>
        </w:rPr>
        <w:t xml:space="preserve"> 30 % </w:t>
      </w:r>
      <w:r w:rsidR="00B92068" w:rsidRPr="00902673">
        <w:rPr>
          <w:rFonts w:cstheme="minorHAnsi"/>
          <w:sz w:val="24"/>
          <w:szCs w:val="24"/>
          <w:rtl/>
          <w:lang w:bidi="ar-AE"/>
        </w:rPr>
        <w:t>من التكاليف</w:t>
      </w:r>
      <w:r w:rsidR="00902673">
        <w:rPr>
          <w:rFonts w:cstheme="minorHAnsi" w:hint="cs"/>
          <w:sz w:val="24"/>
          <w:szCs w:val="24"/>
          <w:rtl/>
          <w:lang w:bidi="ar-AE"/>
        </w:rPr>
        <w:t xml:space="preserve"> </w:t>
      </w:r>
      <w:r w:rsidR="004300C4">
        <w:rPr>
          <w:rFonts w:cstheme="minorHAnsi" w:hint="cs"/>
          <w:rtl/>
          <w:lang w:bidi="ar-AE"/>
        </w:rPr>
        <w:t>الأ</w:t>
      </w:r>
      <w:r w:rsidR="00B92068" w:rsidRPr="00B92068">
        <w:rPr>
          <w:rFonts w:cstheme="minorHAnsi"/>
          <w:rtl/>
          <w:lang w:bidi="ar-AE"/>
        </w:rPr>
        <w:t xml:space="preserve">جمالية لمنظمات </w:t>
      </w:r>
      <w:r w:rsidR="004300C4">
        <w:rPr>
          <w:rFonts w:cstheme="minorHAnsi" w:hint="cs"/>
          <w:rtl/>
          <w:lang w:bidi="ar-AE"/>
        </w:rPr>
        <w:t>الأ</w:t>
      </w:r>
      <w:r w:rsidR="00B92068" w:rsidRPr="00B92068">
        <w:rPr>
          <w:rFonts w:cstheme="minorHAnsi"/>
          <w:rtl/>
          <w:lang w:bidi="ar-AE"/>
        </w:rPr>
        <w:t>عمال</w:t>
      </w:r>
      <w:r w:rsidR="004300C4">
        <w:rPr>
          <w:rFonts w:cstheme="minorHAnsi" w:hint="cs"/>
          <w:rtl/>
          <w:lang w:bidi="ar-AE"/>
        </w:rPr>
        <w:t xml:space="preserve">، </w:t>
      </w:r>
      <w:r w:rsidR="00B92068" w:rsidRPr="00B92068">
        <w:rPr>
          <w:rFonts w:cstheme="minorHAnsi"/>
          <w:rtl/>
          <w:lang w:bidi="ar-AE"/>
        </w:rPr>
        <w:t xml:space="preserve"> لذا فان </w:t>
      </w:r>
      <w:r w:rsidR="00B92068" w:rsidRPr="00E07274">
        <w:rPr>
          <w:rFonts w:cstheme="minorHAnsi"/>
          <w:b/>
          <w:bCs/>
          <w:sz w:val="24"/>
          <w:szCs w:val="24"/>
          <w:u w:val="single"/>
          <w:rtl/>
          <w:lang w:bidi="ar-AE"/>
        </w:rPr>
        <w:t>محاولة تخفيض تكلفة اللوجستك يعد هدفا أساسيا</w:t>
      </w:r>
      <w:r w:rsidR="00902673">
        <w:rPr>
          <w:rFonts w:cstheme="minorHAnsi" w:hint="cs"/>
          <w:rtl/>
          <w:lang w:bidi="ar-AE"/>
        </w:rPr>
        <w:t>:</w:t>
      </w:r>
    </w:p>
    <w:p w:rsidR="00220710" w:rsidRDefault="00220710" w:rsidP="001B3850">
      <w:pPr>
        <w:spacing w:after="0" w:line="240" w:lineRule="auto"/>
        <w:ind w:left="142"/>
        <w:rPr>
          <w:rFonts w:cstheme="minorHAnsi"/>
          <w:rtl/>
          <w:lang w:bidi="ar-AE"/>
        </w:rPr>
      </w:pPr>
    </w:p>
    <w:p w:rsidR="004300C4" w:rsidRPr="001B3850" w:rsidRDefault="004300C4" w:rsidP="001B3850">
      <w:pPr>
        <w:pStyle w:val="ListParagraph"/>
        <w:numPr>
          <w:ilvl w:val="0"/>
          <w:numId w:val="1"/>
        </w:numPr>
        <w:spacing w:after="0"/>
        <w:rPr>
          <w:rFonts w:cstheme="minorHAnsi"/>
          <w:lang w:bidi="ar-AE"/>
        </w:rPr>
      </w:pPr>
      <w:r w:rsidRPr="001B3850">
        <w:rPr>
          <w:rFonts w:cstheme="minorHAnsi"/>
          <w:rtl/>
          <w:lang w:bidi="ar-AE"/>
        </w:rPr>
        <w:t xml:space="preserve">ما هو تأثير إدارة تكلفة اللوجستك في </w:t>
      </w:r>
      <w:r w:rsidR="00FE5E80" w:rsidRPr="001B3850">
        <w:rPr>
          <w:rFonts w:cstheme="minorHAnsi" w:hint="cs"/>
          <w:rtl/>
          <w:lang w:bidi="ar-AE"/>
        </w:rPr>
        <w:t>الأ</w:t>
      </w:r>
      <w:r w:rsidRPr="001B3850">
        <w:rPr>
          <w:rFonts w:cstheme="minorHAnsi"/>
          <w:rtl/>
          <w:lang w:bidi="ar-AE"/>
        </w:rPr>
        <w:t>داء المالي للشركات الصناعية</w:t>
      </w:r>
      <w:r w:rsidR="00902673" w:rsidRPr="001B3850">
        <w:rPr>
          <w:rFonts w:cstheme="minorHAnsi" w:hint="cs"/>
          <w:rtl/>
          <w:lang w:bidi="ar-AE"/>
        </w:rPr>
        <w:t>؟</w:t>
      </w:r>
    </w:p>
    <w:p w:rsidR="00FE5E80" w:rsidRPr="001B3850" w:rsidRDefault="00FE5E80" w:rsidP="001B3850">
      <w:pPr>
        <w:pStyle w:val="ListParagraph"/>
        <w:numPr>
          <w:ilvl w:val="0"/>
          <w:numId w:val="1"/>
        </w:numPr>
        <w:spacing w:after="0"/>
        <w:rPr>
          <w:rFonts w:cstheme="minorHAnsi"/>
          <w:lang w:bidi="ar-AE"/>
        </w:rPr>
      </w:pPr>
      <w:r w:rsidRPr="001B3850">
        <w:rPr>
          <w:rFonts w:cstheme="minorHAnsi" w:hint="cs"/>
          <w:rtl/>
          <w:lang w:bidi="ar-AE"/>
        </w:rPr>
        <w:t xml:space="preserve">أهميه </w:t>
      </w:r>
      <w:r w:rsidR="00E07274" w:rsidRPr="001B3850">
        <w:rPr>
          <w:rFonts w:cstheme="minorHAnsi" w:hint="cs"/>
          <w:rtl/>
          <w:lang w:bidi="ar-AE"/>
        </w:rPr>
        <w:t>أداره تكلفه الوجستيات بطريقه فعاله حيث</w:t>
      </w:r>
      <w:r w:rsidRPr="001B3850">
        <w:rPr>
          <w:rFonts w:cstheme="minorHAnsi" w:hint="cs"/>
          <w:rtl/>
          <w:lang w:bidi="ar-AE"/>
        </w:rPr>
        <w:t>:</w:t>
      </w:r>
    </w:p>
    <w:p w:rsidR="00FE5E80" w:rsidRPr="001B3850" w:rsidRDefault="009E6F5A" w:rsidP="001B3850">
      <w:pPr>
        <w:pStyle w:val="ListParagraph"/>
        <w:spacing w:after="0"/>
        <w:rPr>
          <w:rFonts w:cstheme="minorHAnsi"/>
          <w:rtl/>
          <w:lang w:bidi="ar-AE"/>
        </w:rPr>
      </w:pPr>
      <w:r w:rsidRPr="009E6F5A">
        <w:rPr>
          <w:rFonts w:cstheme="minorHAnsi"/>
          <w:b/>
          <w:bCs/>
          <w:noProof/>
          <w:color w:val="984806" w:themeColor="accent6" w:themeShade="80"/>
          <w:sz w:val="24"/>
          <w:szCs w:val="24"/>
          <w:lang w:bidi="ar-AE"/>
        </w:rPr>
        <mc:AlternateContent>
          <mc:Choice Requires="wps">
            <w:drawing>
              <wp:anchor distT="0" distB="0" distL="114300" distR="114300" simplePos="0" relativeHeight="251671552" behindDoc="0" locked="0" layoutInCell="1" allowOverlap="1" wp14:anchorId="1A111B2C" wp14:editId="1D4C148B">
                <wp:simplePos x="0" y="0"/>
                <wp:positionH relativeFrom="column">
                  <wp:posOffset>-1290955</wp:posOffset>
                </wp:positionH>
                <wp:positionV relativeFrom="paragraph">
                  <wp:posOffset>76200</wp:posOffset>
                </wp:positionV>
                <wp:extent cx="1965325" cy="315595"/>
                <wp:effectExtent l="5715"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5325" cy="315595"/>
                        </a:xfrm>
                        <a:prstGeom prst="rect">
                          <a:avLst/>
                        </a:prstGeom>
                        <a:solidFill>
                          <a:srgbClr val="FFFFFF"/>
                        </a:solidFill>
                        <a:ln w="9525">
                          <a:noFill/>
                          <a:miter lim="800000"/>
                          <a:headEnd/>
                          <a:tailEnd/>
                        </a:ln>
                      </wps:spPr>
                      <wps:txbx>
                        <w:txbxContent>
                          <w:p w:rsidR="009E6F5A" w:rsidRPr="009E6F5A" w:rsidRDefault="009E6F5A" w:rsidP="009E6F5A">
                            <w:pPr>
                              <w:jc w:val="center"/>
                              <w:rPr>
                                <w:rFonts w:ascii="Brush Script MT" w:hAnsi="Brush Script MT"/>
                                <w:sz w:val="28"/>
                                <w:szCs w:val="28"/>
                                <w:rtl/>
                                <w:lang w:bidi="ar-AE"/>
                              </w:rPr>
                            </w:pPr>
                            <w:r w:rsidRPr="009E6F5A">
                              <w:rPr>
                                <w:rFonts w:ascii="Brush Script MT" w:hAnsi="Brush Script MT"/>
                                <w:sz w:val="28"/>
                                <w:szCs w:val="28"/>
                                <w:lang w:bidi="ar-EG"/>
                              </w:rPr>
                              <w:t>Contents in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65pt;margin-top:6pt;width:154.75pt;height:24.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" stroked="f">
                <v:textbox>
                  <w:txbxContent>
                    <w:p w:rsidR="009E6F5A" w:rsidRPr="009E6F5A" w:rsidRDefault="009E6F5A" w:rsidP="009E6F5A">
                      <w:pPr>
                        <w:jc w:val="center"/>
                        <w:rPr>
                          <w:rFonts w:ascii="Brush Script MT" w:hAnsi="Brush Script MT"/>
                          <w:sz w:val="28"/>
                          <w:szCs w:val="28"/>
                          <w:rtl/>
                          <w:lang w:bidi="ar-AE"/>
                        </w:rPr>
                      </w:pPr>
                      <w:r w:rsidRPr="009E6F5A">
                        <w:rPr>
                          <w:rFonts w:ascii="Brush Script MT" w:hAnsi="Brush Script MT"/>
                          <w:sz w:val="28"/>
                          <w:szCs w:val="28"/>
                          <w:lang w:bidi="ar-EG"/>
                        </w:rPr>
                        <w:t>Contents in English</w:t>
                      </w:r>
                    </w:p>
                  </w:txbxContent>
                </v:textbox>
              </v:shape>
            </w:pict>
          </mc:Fallback>
        </mc:AlternateContent>
      </w:r>
      <w:r w:rsidR="00FE5E80" w:rsidRPr="001B3850">
        <w:rPr>
          <w:rFonts w:cstheme="minorHAnsi"/>
          <w:rtl/>
          <w:lang w:bidi="ar-AE"/>
        </w:rPr>
        <w:t xml:space="preserve">تسليط </w:t>
      </w:r>
      <w:r w:rsidR="00902673" w:rsidRPr="001B3850">
        <w:rPr>
          <w:rFonts w:cstheme="minorHAnsi" w:hint="cs"/>
          <w:rtl/>
          <w:lang w:bidi="ar-AE"/>
        </w:rPr>
        <w:t xml:space="preserve">الدوره التدريبيه </w:t>
      </w:r>
      <w:r w:rsidR="00FE5E80" w:rsidRPr="001B3850">
        <w:rPr>
          <w:rFonts w:cstheme="minorHAnsi"/>
          <w:rtl/>
          <w:lang w:bidi="ar-AE"/>
        </w:rPr>
        <w:t>الضوء على</w:t>
      </w:r>
      <w:r w:rsidR="00FE5E80" w:rsidRPr="001B3850">
        <w:rPr>
          <w:rFonts w:cstheme="minorHAnsi" w:hint="cs"/>
          <w:rtl/>
          <w:lang w:bidi="ar-AE"/>
        </w:rPr>
        <w:t xml:space="preserve"> </w:t>
      </w:r>
      <w:r w:rsidR="00FE5E80" w:rsidRPr="001B3850">
        <w:rPr>
          <w:rFonts w:cstheme="minorHAnsi"/>
          <w:rtl/>
          <w:lang w:bidi="ar-AE"/>
        </w:rPr>
        <w:t>إدارة تكلفة اللوجستك, والتكاليف الكبيرة التي تتحملها</w:t>
      </w:r>
      <w:r w:rsidR="00902673" w:rsidRPr="001B3850">
        <w:rPr>
          <w:rFonts w:cstheme="minorHAnsi" w:hint="cs"/>
          <w:rtl/>
          <w:lang w:bidi="ar-AE"/>
        </w:rPr>
        <w:t xml:space="preserve"> الشركات و المنشآت.</w:t>
      </w:r>
    </w:p>
    <w:p w:rsidR="00FE5E80" w:rsidRPr="001B3850" w:rsidRDefault="00902673" w:rsidP="001B3850">
      <w:pPr>
        <w:pStyle w:val="ListParagraph"/>
        <w:spacing w:after="0"/>
        <w:rPr>
          <w:rFonts w:cstheme="minorHAnsi"/>
          <w:rtl/>
          <w:lang w:bidi="ar-AE"/>
        </w:rPr>
      </w:pPr>
      <w:r w:rsidRPr="001B3850">
        <w:rPr>
          <w:rFonts w:cstheme="minorHAnsi" w:hint="cs"/>
          <w:rtl/>
          <w:lang w:bidi="ar-AE"/>
        </w:rPr>
        <w:t xml:space="preserve">و أيضا </w:t>
      </w:r>
      <w:r w:rsidR="00FE5E80" w:rsidRPr="001B3850">
        <w:rPr>
          <w:rFonts w:cstheme="minorHAnsi" w:hint="cs"/>
          <w:rtl/>
          <w:lang w:bidi="ar-AE"/>
        </w:rPr>
        <w:t xml:space="preserve">تسلط الضوء على أهميه </w:t>
      </w:r>
      <w:r w:rsidR="00650C89" w:rsidRPr="001B3850">
        <w:rPr>
          <w:rFonts w:cstheme="minorHAnsi" w:hint="cs"/>
          <w:rtl/>
          <w:lang w:bidi="ar-AE"/>
        </w:rPr>
        <w:t>أن ت</w:t>
      </w:r>
      <w:r w:rsidR="00FE5E80" w:rsidRPr="001B3850">
        <w:rPr>
          <w:rFonts w:cstheme="minorHAnsi"/>
          <w:rtl/>
          <w:lang w:bidi="ar-AE"/>
        </w:rPr>
        <w:t xml:space="preserve">سعي </w:t>
      </w:r>
      <w:r w:rsidR="00FE5E80" w:rsidRPr="001B3850">
        <w:rPr>
          <w:rFonts w:cstheme="minorHAnsi" w:hint="cs"/>
          <w:rtl/>
          <w:lang w:bidi="ar-AE"/>
        </w:rPr>
        <w:t>ال</w:t>
      </w:r>
      <w:r w:rsidR="00FE5E80" w:rsidRPr="001B3850">
        <w:rPr>
          <w:rFonts w:cstheme="minorHAnsi"/>
          <w:rtl/>
          <w:lang w:bidi="ar-AE"/>
        </w:rPr>
        <w:t>شركات بشكل دؤوب الى تحسين أدائها المالي الذي يضمن بقائها واستمرارية أعمالها</w:t>
      </w:r>
      <w:r w:rsidR="00650C89" w:rsidRPr="001B3850">
        <w:rPr>
          <w:rFonts w:cstheme="minorHAnsi" w:hint="cs"/>
          <w:rtl/>
          <w:lang w:bidi="ar-AE"/>
        </w:rPr>
        <w:t>.</w:t>
      </w:r>
    </w:p>
    <w:p w:rsidR="00FE5E80" w:rsidRPr="001B3850" w:rsidRDefault="00650C89" w:rsidP="001B3850">
      <w:pPr>
        <w:pStyle w:val="ListParagraph"/>
        <w:spacing w:after="0"/>
        <w:rPr>
          <w:rFonts w:cstheme="minorHAnsi"/>
          <w:rtl/>
          <w:lang w:bidi="ar-AE"/>
        </w:rPr>
      </w:pPr>
      <w:r w:rsidRPr="001B3850">
        <w:rPr>
          <w:rFonts w:cstheme="minorHAnsi" w:hint="cs"/>
          <w:rtl/>
          <w:lang w:bidi="ar-AE"/>
        </w:rPr>
        <w:t xml:space="preserve">كما </w:t>
      </w:r>
      <w:r w:rsidR="00FE5E80" w:rsidRPr="001B3850">
        <w:rPr>
          <w:rFonts w:cstheme="minorHAnsi" w:hint="cs"/>
          <w:rtl/>
          <w:lang w:bidi="ar-AE"/>
        </w:rPr>
        <w:t>تسلط الضوء على أهميه أن تعمل الأ</w:t>
      </w:r>
      <w:r w:rsidR="00FE5E80" w:rsidRPr="001B3850">
        <w:rPr>
          <w:rFonts w:cstheme="minorHAnsi"/>
          <w:rtl/>
          <w:lang w:bidi="ar-AE"/>
        </w:rPr>
        <w:t xml:space="preserve">دارة الناجحة </w:t>
      </w:r>
      <w:r w:rsidR="00E07274" w:rsidRPr="001B3850">
        <w:rPr>
          <w:rFonts w:cstheme="minorHAnsi" w:hint="cs"/>
          <w:rtl/>
          <w:lang w:bidi="ar-AE"/>
        </w:rPr>
        <w:t>ل</w:t>
      </w:r>
      <w:r w:rsidR="00FE5E80" w:rsidRPr="001B3850">
        <w:rPr>
          <w:rFonts w:cstheme="minorHAnsi" w:hint="cs"/>
          <w:rtl/>
          <w:lang w:bidi="ar-AE"/>
        </w:rPr>
        <w:t>تخفيض ال</w:t>
      </w:r>
      <w:r w:rsidR="00FE5E80" w:rsidRPr="001B3850">
        <w:rPr>
          <w:rFonts w:cstheme="minorHAnsi"/>
          <w:rtl/>
          <w:lang w:bidi="ar-AE"/>
        </w:rPr>
        <w:t xml:space="preserve">تكلفة اللوجستيك </w:t>
      </w:r>
      <w:r w:rsidR="00FE5E80" w:rsidRPr="001B3850">
        <w:rPr>
          <w:rFonts w:cstheme="minorHAnsi" w:hint="cs"/>
          <w:rtl/>
          <w:lang w:bidi="ar-AE"/>
        </w:rPr>
        <w:t xml:space="preserve"> والتى بدورها </w:t>
      </w:r>
      <w:r w:rsidR="00FE5E80" w:rsidRPr="001B3850">
        <w:rPr>
          <w:rFonts w:cstheme="minorHAnsi"/>
          <w:rtl/>
          <w:lang w:bidi="ar-AE"/>
        </w:rPr>
        <w:t xml:space="preserve">تؤدي </w:t>
      </w:r>
      <w:r w:rsidR="00FE5E80" w:rsidRPr="001B3850">
        <w:rPr>
          <w:rFonts w:cstheme="minorHAnsi" w:hint="cs"/>
          <w:rtl/>
          <w:lang w:bidi="ar-AE"/>
        </w:rPr>
        <w:t xml:space="preserve">إلى </w:t>
      </w:r>
      <w:r w:rsidR="00FE5E80" w:rsidRPr="001B3850">
        <w:rPr>
          <w:rFonts w:cstheme="minorHAnsi"/>
          <w:rtl/>
          <w:lang w:bidi="ar-AE"/>
        </w:rPr>
        <w:t>خفض للتكاليف</w:t>
      </w:r>
      <w:r w:rsidR="00FE5E80" w:rsidRPr="001B3850">
        <w:rPr>
          <w:rFonts w:cstheme="minorHAnsi" w:hint="cs"/>
          <w:rtl/>
          <w:lang w:bidi="ar-AE"/>
        </w:rPr>
        <w:t xml:space="preserve"> العامه</w:t>
      </w:r>
    </w:p>
    <w:p w:rsidR="00FE5E80" w:rsidRPr="00650C89" w:rsidRDefault="00FE5E80" w:rsidP="00FE5E80">
      <w:pPr>
        <w:pStyle w:val="ListParagraph"/>
        <w:numPr>
          <w:ilvl w:val="0"/>
          <w:numId w:val="1"/>
        </w:numPr>
        <w:rPr>
          <w:rFonts w:cstheme="minorHAnsi"/>
          <w:b/>
          <w:bCs/>
          <w:sz w:val="24"/>
          <w:szCs w:val="24"/>
          <w:u w:val="single"/>
          <w:rtl/>
          <w:lang w:bidi="ar-AE"/>
        </w:rPr>
      </w:pPr>
      <w:r w:rsidRPr="00650C89">
        <w:rPr>
          <w:rFonts w:cstheme="minorHAnsi" w:hint="cs"/>
          <w:b/>
          <w:bCs/>
          <w:sz w:val="24"/>
          <w:szCs w:val="24"/>
          <w:u w:val="single"/>
          <w:rtl/>
          <w:lang w:bidi="ar-AE"/>
        </w:rPr>
        <w:t xml:space="preserve">يهدف البرنامج </w:t>
      </w:r>
      <w:r w:rsidR="00E07274" w:rsidRPr="00650C89">
        <w:rPr>
          <w:rFonts w:cstheme="minorHAnsi" w:hint="cs"/>
          <w:b/>
          <w:bCs/>
          <w:sz w:val="24"/>
          <w:szCs w:val="24"/>
          <w:u w:val="single"/>
          <w:rtl/>
          <w:lang w:bidi="ar-AE"/>
        </w:rPr>
        <w:t>إلى:</w:t>
      </w:r>
    </w:p>
    <w:p w:rsidR="00CB5722" w:rsidRPr="001B3850" w:rsidRDefault="00FE5E80" w:rsidP="00220710">
      <w:pPr>
        <w:pStyle w:val="ListParagraph"/>
        <w:numPr>
          <w:ilvl w:val="0"/>
          <w:numId w:val="11"/>
        </w:numPr>
        <w:tabs>
          <w:tab w:val="left" w:pos="1133"/>
        </w:tabs>
        <w:ind w:hanging="548"/>
        <w:rPr>
          <w:rFonts w:cstheme="minorHAnsi"/>
          <w:rtl/>
          <w:lang w:bidi="ar-AE"/>
        </w:rPr>
      </w:pPr>
      <w:r w:rsidRPr="001B3850">
        <w:rPr>
          <w:rFonts w:cstheme="minorHAnsi"/>
          <w:rtl/>
          <w:lang w:bidi="ar-AE"/>
        </w:rPr>
        <w:t xml:space="preserve">تحديد وتحليل التكاليف الفرعية </w:t>
      </w:r>
      <w:r w:rsidRPr="001B3850">
        <w:rPr>
          <w:rFonts w:cstheme="minorHAnsi" w:hint="cs"/>
          <w:rtl/>
          <w:lang w:bidi="ar-AE"/>
        </w:rPr>
        <w:t>ل</w:t>
      </w:r>
      <w:r w:rsidRPr="001B3850">
        <w:rPr>
          <w:rFonts w:cstheme="minorHAnsi"/>
          <w:rtl/>
          <w:lang w:bidi="ar-AE"/>
        </w:rPr>
        <w:t xml:space="preserve">لأنشطة اللوجستية </w:t>
      </w:r>
      <w:r w:rsidRPr="001B3850">
        <w:rPr>
          <w:rFonts w:cstheme="minorHAnsi" w:hint="cs"/>
          <w:rtl/>
          <w:lang w:bidi="ar-AE"/>
        </w:rPr>
        <w:t xml:space="preserve"> ( </w:t>
      </w:r>
      <w:r w:rsidRPr="001B3850">
        <w:rPr>
          <w:rFonts w:cstheme="minorHAnsi"/>
          <w:rtl/>
          <w:lang w:bidi="ar-AE"/>
        </w:rPr>
        <w:t>تكاليف النقل, تكاليف ا</w:t>
      </w:r>
      <w:r w:rsidR="00CB5722" w:rsidRPr="001B3850">
        <w:rPr>
          <w:rFonts w:cstheme="minorHAnsi" w:hint="cs"/>
          <w:rtl/>
          <w:lang w:bidi="ar-AE"/>
        </w:rPr>
        <w:t>لأ</w:t>
      </w:r>
      <w:r w:rsidRPr="001B3850">
        <w:rPr>
          <w:rFonts w:cstheme="minorHAnsi"/>
          <w:rtl/>
          <w:lang w:bidi="ar-AE"/>
        </w:rPr>
        <w:t>تصا</w:t>
      </w:r>
      <w:r w:rsidR="00CB5722" w:rsidRPr="001B3850">
        <w:rPr>
          <w:rFonts w:cstheme="minorHAnsi" w:hint="cs"/>
          <w:rtl/>
          <w:lang w:bidi="ar-AE"/>
        </w:rPr>
        <w:t>لا</w:t>
      </w:r>
      <w:r w:rsidRPr="001B3850">
        <w:rPr>
          <w:rFonts w:cstheme="minorHAnsi"/>
          <w:rtl/>
          <w:lang w:bidi="ar-AE"/>
        </w:rPr>
        <w:t>ت, تكاليف المناولة</w:t>
      </w:r>
      <w:r w:rsidR="00CB5722" w:rsidRPr="001B3850">
        <w:rPr>
          <w:rFonts w:cstheme="minorHAnsi" w:hint="cs"/>
          <w:rtl/>
          <w:lang w:bidi="ar-AE"/>
        </w:rPr>
        <w:t xml:space="preserve">، </w:t>
      </w:r>
      <w:r w:rsidRPr="001B3850">
        <w:rPr>
          <w:rFonts w:cstheme="minorHAnsi"/>
          <w:rtl/>
          <w:lang w:bidi="ar-AE"/>
        </w:rPr>
        <w:t>تكاليف التعبئة والتغليف, تكاليف الصيانة</w:t>
      </w:r>
      <w:r w:rsidR="00CB5722" w:rsidRPr="001B3850">
        <w:rPr>
          <w:rFonts w:cstheme="minorHAnsi" w:hint="cs"/>
          <w:rtl/>
          <w:lang w:bidi="ar-AE"/>
        </w:rPr>
        <w:t xml:space="preserve"> ) و </w:t>
      </w:r>
      <w:r w:rsidRPr="001B3850">
        <w:rPr>
          <w:rFonts w:cstheme="minorHAnsi"/>
          <w:rtl/>
          <w:lang w:bidi="ar-AE"/>
        </w:rPr>
        <w:t>التكاليف ا</w:t>
      </w:r>
      <w:r w:rsidR="00650C89" w:rsidRPr="001B3850">
        <w:rPr>
          <w:rFonts w:cstheme="minorHAnsi" w:hint="cs"/>
          <w:rtl/>
          <w:lang w:bidi="ar-AE"/>
        </w:rPr>
        <w:t>لأ</w:t>
      </w:r>
      <w:r w:rsidRPr="001B3850">
        <w:rPr>
          <w:rFonts w:cstheme="minorHAnsi"/>
          <w:rtl/>
          <w:lang w:bidi="ar-AE"/>
        </w:rPr>
        <w:t>جمالية لها</w:t>
      </w:r>
      <w:r w:rsidR="00650C89" w:rsidRPr="001B3850">
        <w:rPr>
          <w:rFonts w:cstheme="minorHAnsi" w:hint="cs"/>
          <w:rtl/>
          <w:lang w:bidi="ar-AE"/>
        </w:rPr>
        <w:t>.</w:t>
      </w:r>
    </w:p>
    <w:p w:rsidR="00CB5722" w:rsidRPr="001B3850" w:rsidRDefault="00FE5E80" w:rsidP="00220710">
      <w:pPr>
        <w:pStyle w:val="ListParagraph"/>
        <w:numPr>
          <w:ilvl w:val="0"/>
          <w:numId w:val="11"/>
        </w:numPr>
        <w:tabs>
          <w:tab w:val="left" w:pos="1133"/>
          <w:tab w:val="left" w:pos="1317"/>
        </w:tabs>
        <w:ind w:hanging="548"/>
        <w:rPr>
          <w:rFonts w:cstheme="minorHAnsi"/>
          <w:rtl/>
          <w:lang w:bidi="ar-AE"/>
        </w:rPr>
      </w:pPr>
      <w:r w:rsidRPr="001B3850">
        <w:rPr>
          <w:rFonts w:cstheme="minorHAnsi"/>
          <w:rtl/>
          <w:lang w:bidi="ar-AE"/>
        </w:rPr>
        <w:t>قياس ا</w:t>
      </w:r>
      <w:r w:rsidR="00CB5722" w:rsidRPr="001B3850">
        <w:rPr>
          <w:rFonts w:cstheme="minorHAnsi" w:hint="cs"/>
          <w:rtl/>
          <w:lang w:bidi="ar-AE"/>
        </w:rPr>
        <w:t>لأ</w:t>
      </w:r>
      <w:r w:rsidRPr="001B3850">
        <w:rPr>
          <w:rFonts w:cstheme="minorHAnsi"/>
          <w:rtl/>
          <w:lang w:bidi="ar-AE"/>
        </w:rPr>
        <w:t>داء المالي للشركات الصناعية , وبيان اهم نسب ومؤشرات قياسها</w:t>
      </w:r>
    </w:p>
    <w:p w:rsidR="00CB5722" w:rsidRPr="001B3850" w:rsidRDefault="00FE5E80" w:rsidP="00220710">
      <w:pPr>
        <w:pStyle w:val="ListParagraph"/>
        <w:numPr>
          <w:ilvl w:val="0"/>
          <w:numId w:val="11"/>
        </w:numPr>
        <w:tabs>
          <w:tab w:val="left" w:pos="1133"/>
          <w:tab w:val="left" w:pos="1317"/>
        </w:tabs>
        <w:ind w:hanging="548"/>
        <w:rPr>
          <w:rFonts w:cstheme="minorHAnsi"/>
          <w:rtl/>
          <w:lang w:bidi="ar-AE"/>
        </w:rPr>
      </w:pPr>
      <w:r w:rsidRPr="001B3850">
        <w:rPr>
          <w:rFonts w:cstheme="minorHAnsi"/>
          <w:rtl/>
          <w:lang w:bidi="ar-AE"/>
        </w:rPr>
        <w:t xml:space="preserve">قياس تأثيرادارة تكلفة اللوجستيك في أرباح الشركات الصناعية </w:t>
      </w:r>
    </w:p>
    <w:p w:rsidR="00CB5722" w:rsidRPr="001B3850" w:rsidRDefault="00FE5E80" w:rsidP="00220710">
      <w:pPr>
        <w:pStyle w:val="ListParagraph"/>
        <w:numPr>
          <w:ilvl w:val="0"/>
          <w:numId w:val="11"/>
        </w:numPr>
        <w:tabs>
          <w:tab w:val="left" w:pos="1133"/>
          <w:tab w:val="left" w:pos="1317"/>
        </w:tabs>
        <w:ind w:hanging="548"/>
        <w:rPr>
          <w:rFonts w:cstheme="minorHAnsi"/>
          <w:rtl/>
          <w:lang w:bidi="ar-AE"/>
        </w:rPr>
      </w:pPr>
      <w:r w:rsidRPr="001B3850">
        <w:rPr>
          <w:rFonts w:cstheme="minorHAnsi"/>
          <w:rtl/>
          <w:lang w:bidi="ar-AE"/>
        </w:rPr>
        <w:t xml:space="preserve">رؤية </w:t>
      </w:r>
      <w:r w:rsidR="00CB5722" w:rsidRPr="001B3850">
        <w:rPr>
          <w:rFonts w:cstheme="minorHAnsi" w:hint="cs"/>
          <w:rtl/>
          <w:lang w:bidi="ar-AE"/>
        </w:rPr>
        <w:t xml:space="preserve">الأدارات </w:t>
      </w:r>
      <w:r w:rsidRPr="001B3850">
        <w:rPr>
          <w:rFonts w:cstheme="minorHAnsi"/>
          <w:rtl/>
          <w:lang w:bidi="ar-AE"/>
        </w:rPr>
        <w:t xml:space="preserve">العليا في ادارة </w:t>
      </w:r>
      <w:r w:rsidR="00CB5722" w:rsidRPr="001B3850">
        <w:rPr>
          <w:rFonts w:cstheme="minorHAnsi" w:hint="cs"/>
          <w:rtl/>
          <w:lang w:bidi="ar-AE"/>
        </w:rPr>
        <w:t>ال</w:t>
      </w:r>
      <w:r w:rsidRPr="001B3850">
        <w:rPr>
          <w:rFonts w:cstheme="minorHAnsi"/>
          <w:rtl/>
          <w:lang w:bidi="ar-AE"/>
        </w:rPr>
        <w:t>تك</w:t>
      </w:r>
      <w:r w:rsidR="00CB5722" w:rsidRPr="001B3850">
        <w:rPr>
          <w:rFonts w:cstheme="minorHAnsi" w:hint="cs"/>
          <w:rtl/>
          <w:lang w:bidi="ar-AE"/>
        </w:rPr>
        <w:t xml:space="preserve">اليف </w:t>
      </w:r>
    </w:p>
    <w:p w:rsidR="00CB5722" w:rsidRPr="001B3850" w:rsidRDefault="00FE5E80" w:rsidP="00220710">
      <w:pPr>
        <w:pStyle w:val="ListParagraph"/>
        <w:numPr>
          <w:ilvl w:val="0"/>
          <w:numId w:val="11"/>
        </w:numPr>
        <w:tabs>
          <w:tab w:val="left" w:pos="1133"/>
          <w:tab w:val="left" w:pos="1317"/>
        </w:tabs>
        <w:ind w:hanging="548"/>
        <w:rPr>
          <w:rFonts w:cstheme="minorHAnsi"/>
          <w:rtl/>
          <w:lang w:bidi="ar-AE"/>
        </w:rPr>
      </w:pPr>
      <w:r w:rsidRPr="001B3850">
        <w:rPr>
          <w:rFonts w:cstheme="minorHAnsi"/>
          <w:rtl/>
          <w:lang w:bidi="ar-AE"/>
        </w:rPr>
        <w:t>اسباب انخفاض ا</w:t>
      </w:r>
      <w:r w:rsidR="00CB5722" w:rsidRPr="001B3850">
        <w:rPr>
          <w:rFonts w:cstheme="minorHAnsi" w:hint="cs"/>
          <w:rtl/>
          <w:lang w:bidi="ar-AE"/>
        </w:rPr>
        <w:t>لأ</w:t>
      </w:r>
      <w:r w:rsidRPr="001B3850">
        <w:rPr>
          <w:rFonts w:cstheme="minorHAnsi"/>
          <w:rtl/>
          <w:lang w:bidi="ar-AE"/>
        </w:rPr>
        <w:t xml:space="preserve">رباح و ارتفاع تكلفة </w:t>
      </w:r>
      <w:r w:rsidR="00CB5722" w:rsidRPr="001B3850">
        <w:rPr>
          <w:rFonts w:cstheme="minorHAnsi" w:hint="cs"/>
          <w:rtl/>
          <w:lang w:bidi="ar-AE"/>
        </w:rPr>
        <w:t>ا</w:t>
      </w:r>
      <w:r w:rsidRPr="001B3850">
        <w:rPr>
          <w:rFonts w:cstheme="minorHAnsi"/>
          <w:rtl/>
          <w:lang w:bidi="ar-AE"/>
        </w:rPr>
        <w:t xml:space="preserve">لأنشطة اللوجستية مما </w:t>
      </w:r>
      <w:r w:rsidR="00CB5722" w:rsidRPr="001B3850">
        <w:rPr>
          <w:rFonts w:cstheme="minorHAnsi" w:hint="cs"/>
          <w:rtl/>
          <w:lang w:bidi="ar-AE"/>
        </w:rPr>
        <w:t xml:space="preserve">يؤثر </w:t>
      </w:r>
      <w:r w:rsidRPr="001B3850">
        <w:rPr>
          <w:rFonts w:cstheme="minorHAnsi"/>
          <w:rtl/>
          <w:lang w:bidi="ar-AE"/>
        </w:rPr>
        <w:t xml:space="preserve">سلبا في </w:t>
      </w:r>
      <w:r w:rsidR="00CB5722" w:rsidRPr="001B3850">
        <w:rPr>
          <w:rFonts w:cstheme="minorHAnsi" w:hint="cs"/>
          <w:rtl/>
          <w:lang w:bidi="ar-AE"/>
        </w:rPr>
        <w:t>الأداء المالى ل</w:t>
      </w:r>
      <w:r w:rsidRPr="001B3850">
        <w:rPr>
          <w:rFonts w:cstheme="minorHAnsi"/>
          <w:rtl/>
          <w:lang w:bidi="ar-AE"/>
        </w:rPr>
        <w:t xml:space="preserve">لشركات </w:t>
      </w:r>
    </w:p>
    <w:p w:rsidR="00B9059C" w:rsidRPr="009E6F5A" w:rsidRDefault="00B9059C" w:rsidP="00341E0A">
      <w:pPr>
        <w:spacing w:after="0" w:line="240" w:lineRule="auto"/>
        <w:ind w:left="142"/>
        <w:rPr>
          <w:rFonts w:cstheme="minorHAnsi" w:hint="cs"/>
          <w:b/>
          <w:bCs/>
          <w:color w:val="984806" w:themeColor="accent6" w:themeShade="80"/>
          <w:sz w:val="28"/>
          <w:szCs w:val="28"/>
          <w:u w:val="single"/>
          <w:rtl/>
          <w:lang w:bidi="ar-AE"/>
        </w:rPr>
      </w:pPr>
      <w:r w:rsidRPr="009E6F5A">
        <w:rPr>
          <w:rFonts w:cstheme="minorHAnsi" w:hint="cs"/>
          <w:b/>
          <w:bCs/>
          <w:color w:val="984806" w:themeColor="accent6" w:themeShade="80"/>
          <w:sz w:val="28"/>
          <w:szCs w:val="28"/>
          <w:u w:val="single"/>
          <w:rtl/>
          <w:lang w:bidi="ar-AE"/>
        </w:rPr>
        <w:t>المحتويات:</w:t>
      </w:r>
    </w:p>
    <w:p w:rsidR="00B9059C" w:rsidRPr="00AB4F37" w:rsidRDefault="00B9059C" w:rsidP="00341E0A">
      <w:pPr>
        <w:spacing w:after="0" w:line="240" w:lineRule="auto"/>
        <w:rPr>
          <w:rFonts w:cstheme="minorHAnsi"/>
          <w:b/>
          <w:bCs/>
          <w:color w:val="C00000"/>
          <w:sz w:val="24"/>
          <w:szCs w:val="24"/>
          <w:rtl/>
          <w:lang w:bidi="ar-AE"/>
        </w:rPr>
      </w:pPr>
      <w:r w:rsidRPr="00AB4F37">
        <w:rPr>
          <w:rFonts w:cstheme="minorHAnsi"/>
          <w:b/>
          <w:bCs/>
          <w:color w:val="C00000"/>
          <w:sz w:val="24"/>
          <w:szCs w:val="24"/>
          <w:rtl/>
          <w:lang w:bidi="ar-AE"/>
        </w:rPr>
        <w:t>1. مفاهيم ومبادئ إدارة التكلفة اللوجستية.</w:t>
      </w:r>
    </w:p>
    <w:p w:rsidR="00B9059C" w:rsidRPr="00AB4F37" w:rsidRDefault="00B9059C" w:rsidP="00341E0A">
      <w:pPr>
        <w:spacing w:after="0" w:line="240" w:lineRule="auto"/>
        <w:rPr>
          <w:rFonts w:cstheme="minorHAnsi"/>
          <w:b/>
          <w:bCs/>
          <w:color w:val="C00000"/>
          <w:sz w:val="24"/>
          <w:szCs w:val="24"/>
          <w:rtl/>
          <w:lang w:bidi="ar-AE"/>
        </w:rPr>
      </w:pPr>
      <w:r w:rsidRPr="00AB4F37">
        <w:rPr>
          <w:rFonts w:cstheme="minorHAnsi"/>
          <w:b/>
          <w:bCs/>
          <w:color w:val="C00000"/>
          <w:sz w:val="24"/>
          <w:szCs w:val="24"/>
          <w:rtl/>
          <w:lang w:bidi="ar-AE"/>
        </w:rPr>
        <w:t>2. الأهمية الاستراتيجية لإدارة التكلفة اللوجستية في تحقيق الأداء المالي الممتاز.</w:t>
      </w:r>
    </w:p>
    <w:p w:rsidR="00B9059C" w:rsidRPr="00AB4F37" w:rsidRDefault="00B9059C" w:rsidP="00341E0A">
      <w:pPr>
        <w:spacing w:after="0" w:line="240" w:lineRule="auto"/>
        <w:rPr>
          <w:rFonts w:cstheme="minorHAnsi"/>
          <w:b/>
          <w:bCs/>
          <w:color w:val="C00000"/>
          <w:sz w:val="24"/>
          <w:szCs w:val="24"/>
          <w:rtl/>
          <w:lang w:bidi="ar-AE"/>
        </w:rPr>
      </w:pPr>
      <w:r w:rsidRPr="00AB4F37">
        <w:rPr>
          <w:rFonts w:cstheme="minorHAnsi"/>
          <w:b/>
          <w:bCs/>
          <w:color w:val="C00000"/>
          <w:sz w:val="24"/>
          <w:szCs w:val="24"/>
          <w:rtl/>
          <w:lang w:bidi="ar-AE"/>
        </w:rPr>
        <w:t>3. تحليل التكلفة اللوجستية وأدواته</w:t>
      </w:r>
      <w:r w:rsidR="007560E0" w:rsidRPr="00AB4F37">
        <w:rPr>
          <w:rFonts w:cstheme="minorHAnsi" w:hint="cs"/>
          <w:b/>
          <w:bCs/>
          <w:color w:val="C00000"/>
          <w:sz w:val="24"/>
          <w:szCs w:val="24"/>
          <w:rtl/>
          <w:lang w:bidi="ar-AE"/>
        </w:rPr>
        <w:t>:</w:t>
      </w:r>
    </w:p>
    <w:p w:rsidR="00341E0A" w:rsidRDefault="00341E0A" w:rsidP="00341E0A">
      <w:pPr>
        <w:spacing w:after="0" w:line="240" w:lineRule="auto"/>
        <w:rPr>
          <w:rFonts w:cstheme="minorHAnsi"/>
          <w:rtl/>
          <w:lang w:bidi="ar-AE"/>
        </w:rPr>
      </w:pPr>
    </w:p>
    <w:p w:rsidR="007560E0" w:rsidRPr="007560E0" w:rsidRDefault="00AD1B0C" w:rsidP="007560E0">
      <w:pPr>
        <w:pStyle w:val="ListParagraph"/>
        <w:numPr>
          <w:ilvl w:val="0"/>
          <w:numId w:val="6"/>
        </w:numPr>
        <w:tabs>
          <w:tab w:val="left" w:pos="793"/>
        </w:tabs>
        <w:spacing w:line="240" w:lineRule="auto"/>
        <w:ind w:left="935" w:hanging="426"/>
        <w:rPr>
          <w:rFonts w:cstheme="minorHAnsi"/>
          <w:rtl/>
          <w:lang w:bidi="ar-AE"/>
        </w:rPr>
      </w:pPr>
      <w:r>
        <w:rPr>
          <w:rFonts w:cs="Calibri"/>
          <w:noProof/>
          <w:rtl/>
        </w:rPr>
        <mc:AlternateContent>
          <mc:Choice Requires="wps">
            <w:drawing>
              <wp:anchor distT="0" distB="0" distL="114300" distR="114300" simplePos="0" relativeHeight="251659264" behindDoc="0" locked="0" layoutInCell="1" allowOverlap="1" wp14:anchorId="03C783BE" wp14:editId="1815CFCA">
                <wp:simplePos x="0" y="0"/>
                <wp:positionH relativeFrom="column">
                  <wp:posOffset>6109335</wp:posOffset>
                </wp:positionH>
                <wp:positionV relativeFrom="paragraph">
                  <wp:posOffset>48895</wp:posOffset>
                </wp:positionV>
                <wp:extent cx="0" cy="3554233"/>
                <wp:effectExtent l="0" t="0" r="19050" b="27305"/>
                <wp:wrapNone/>
                <wp:docPr id="2" name="Straight Connector 2"/>
                <wp:cNvGraphicFramePr/>
                <a:graphic xmlns:a="http://schemas.openxmlformats.org/drawingml/2006/main">
                  <a:graphicData uri="http://schemas.microsoft.com/office/word/2010/wordprocessingShape">
                    <wps:wsp>
                      <wps:cNvCnPr/>
                      <wps:spPr>
                        <a:xfrm>
                          <a:off x="0" y="0"/>
                          <a:ext cx="0" cy="3554233"/>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1.05pt,3.85pt" to="481.05pt,2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" strokecolor="#4579b8 [3044]" strokeweight="1.25pt"/>
            </w:pict>
          </mc:Fallback>
        </mc:AlternateContent>
      </w:r>
      <w:r w:rsidR="007560E0" w:rsidRPr="007560E0">
        <w:rPr>
          <w:rFonts w:cs="Calibri"/>
          <w:rtl/>
          <w:lang w:bidi="ar-AE"/>
        </w:rPr>
        <w:t>التكلفة اللوجستية:</w:t>
      </w:r>
    </w:p>
    <w:p w:rsidR="007560E0" w:rsidRPr="007560E0" w:rsidRDefault="007560E0" w:rsidP="007560E0">
      <w:pPr>
        <w:pStyle w:val="ListParagraph"/>
        <w:numPr>
          <w:ilvl w:val="1"/>
          <w:numId w:val="6"/>
        </w:numPr>
        <w:tabs>
          <w:tab w:val="left" w:pos="1076"/>
        </w:tabs>
        <w:spacing w:line="240" w:lineRule="auto"/>
        <w:ind w:left="1218" w:hanging="425"/>
        <w:rPr>
          <w:rFonts w:cstheme="minorHAnsi"/>
          <w:rtl/>
          <w:lang w:bidi="ar-AE"/>
        </w:rPr>
      </w:pPr>
      <w:r w:rsidRPr="007560E0">
        <w:rPr>
          <w:rFonts w:cs="Calibri"/>
          <w:rtl/>
          <w:lang w:bidi="ar-AE"/>
        </w:rPr>
        <w:t>تشمل التكلفة اللوجستية مجموعة واسعة من التكاليف المرتبطة بعمليات اللوجستيات، مثل التخزين، والنقل، والتعبئة والتغليف، وإدارة سلسلة التوريد.</w:t>
      </w:r>
    </w:p>
    <w:p w:rsidR="007560E0" w:rsidRPr="007560E0" w:rsidRDefault="007560E0" w:rsidP="007560E0">
      <w:pPr>
        <w:pStyle w:val="ListParagraph"/>
        <w:numPr>
          <w:ilvl w:val="1"/>
          <w:numId w:val="6"/>
        </w:numPr>
        <w:tabs>
          <w:tab w:val="left" w:pos="1076"/>
        </w:tabs>
        <w:spacing w:line="240" w:lineRule="auto"/>
        <w:ind w:left="1218" w:hanging="425"/>
        <w:rPr>
          <w:rFonts w:cstheme="minorHAnsi"/>
          <w:rtl/>
          <w:lang w:bidi="ar-AE"/>
        </w:rPr>
      </w:pPr>
      <w:r w:rsidRPr="007560E0">
        <w:rPr>
          <w:rFonts w:cs="Calibri"/>
          <w:rtl/>
          <w:lang w:bidi="ar-AE"/>
        </w:rPr>
        <w:t>يجب تحليل هذه التكاليف بشكل مفصل لفهم كيفية توزيعها وتأثيرها على الأداء المالي للشركة.</w:t>
      </w:r>
    </w:p>
    <w:p w:rsidR="007560E0" w:rsidRPr="007560E0" w:rsidRDefault="007560E0" w:rsidP="007560E0">
      <w:pPr>
        <w:pStyle w:val="ListParagraph"/>
        <w:numPr>
          <w:ilvl w:val="0"/>
          <w:numId w:val="6"/>
        </w:numPr>
        <w:tabs>
          <w:tab w:val="left" w:pos="793"/>
        </w:tabs>
        <w:spacing w:line="240" w:lineRule="auto"/>
        <w:ind w:left="935" w:hanging="426"/>
        <w:rPr>
          <w:rFonts w:cstheme="minorHAnsi"/>
          <w:rtl/>
          <w:lang w:bidi="ar-AE"/>
        </w:rPr>
      </w:pPr>
      <w:r w:rsidRPr="007560E0">
        <w:rPr>
          <w:rFonts w:cs="Calibri"/>
          <w:rtl/>
          <w:lang w:bidi="ar-AE"/>
        </w:rPr>
        <w:t>أدوات تحليل التكلفة اللوجستية:</w:t>
      </w:r>
    </w:p>
    <w:p w:rsidR="007560E0" w:rsidRPr="007560E0" w:rsidRDefault="007560E0" w:rsidP="007560E0">
      <w:pPr>
        <w:pStyle w:val="ListParagraph"/>
        <w:numPr>
          <w:ilvl w:val="1"/>
          <w:numId w:val="6"/>
        </w:numPr>
        <w:tabs>
          <w:tab w:val="left" w:pos="1076"/>
        </w:tabs>
        <w:spacing w:line="240" w:lineRule="auto"/>
        <w:ind w:left="1218" w:hanging="425"/>
        <w:rPr>
          <w:rFonts w:cs="Calibri"/>
          <w:rtl/>
          <w:lang w:bidi="ar-AE"/>
        </w:rPr>
      </w:pPr>
      <w:r w:rsidRPr="007560E0">
        <w:rPr>
          <w:rFonts w:cs="Calibri"/>
          <w:rtl/>
          <w:lang w:bidi="ar-AE"/>
        </w:rPr>
        <w:t>تتوفر العديد من الأدوات التحليلية لتقدير وتحليل التكلفة اللوجستية. ومن بين هذه الأدوات:</w:t>
      </w:r>
    </w:p>
    <w:p w:rsidR="007560E0" w:rsidRPr="007560E0" w:rsidRDefault="00AD1B0C" w:rsidP="00AD1B0C">
      <w:pPr>
        <w:pStyle w:val="ListParagraph"/>
        <w:numPr>
          <w:ilvl w:val="1"/>
          <w:numId w:val="6"/>
        </w:numPr>
        <w:tabs>
          <w:tab w:val="left" w:pos="1076"/>
        </w:tabs>
        <w:spacing w:line="240" w:lineRule="auto"/>
        <w:ind w:left="1218" w:hanging="425"/>
        <w:rPr>
          <w:rFonts w:cs="Calibri"/>
          <w:rtl/>
          <w:lang w:bidi="ar-AE"/>
        </w:rPr>
      </w:pPr>
      <w:r>
        <w:rPr>
          <w:rFonts w:cs="Calibri" w:hint="cs"/>
          <w:rtl/>
          <w:lang w:bidi="ar-AE"/>
        </w:rPr>
        <w:t xml:space="preserve">تكلفة النشاط القائم </w:t>
      </w:r>
      <w:r w:rsidR="007560E0" w:rsidRPr="007560E0">
        <w:rPr>
          <w:rFonts w:cs="Calibri"/>
          <w:lang w:bidi="ar-AE"/>
        </w:rPr>
        <w:t>ABC</w:t>
      </w:r>
      <w:r w:rsidR="007560E0" w:rsidRPr="007560E0">
        <w:rPr>
          <w:rFonts w:cs="Calibri"/>
          <w:rtl/>
          <w:lang w:bidi="ar-AE"/>
        </w:rPr>
        <w:t xml:space="preserve"> ، وهي تقنية لتحليل التكاليف تحسب تكاليف النشاطات المختلفة التي تتكبدها الشركة.</w:t>
      </w:r>
    </w:p>
    <w:p w:rsidR="007560E0" w:rsidRPr="007560E0" w:rsidRDefault="007560E0" w:rsidP="007560E0">
      <w:pPr>
        <w:pStyle w:val="ListParagraph"/>
        <w:numPr>
          <w:ilvl w:val="1"/>
          <w:numId w:val="6"/>
        </w:numPr>
        <w:tabs>
          <w:tab w:val="left" w:pos="1076"/>
        </w:tabs>
        <w:spacing w:line="240" w:lineRule="auto"/>
        <w:ind w:left="1218" w:hanging="425"/>
        <w:rPr>
          <w:rFonts w:cs="Calibri"/>
          <w:rtl/>
          <w:lang w:bidi="ar-AE"/>
        </w:rPr>
      </w:pPr>
      <w:r w:rsidRPr="007560E0">
        <w:rPr>
          <w:rFonts w:cs="Calibri"/>
          <w:rtl/>
          <w:lang w:bidi="ar-AE"/>
        </w:rPr>
        <w:t>تحليل التكاليف الهامة، وهو تحليل يركز على تكاليف العناصر الرئيسية في العمليات اللوجستية لتحديد الفرص لتحسين الكفاءة وتقليل التكاليف.</w:t>
      </w:r>
    </w:p>
    <w:p w:rsidR="007560E0" w:rsidRPr="007560E0" w:rsidRDefault="007560E0" w:rsidP="007560E0">
      <w:pPr>
        <w:pStyle w:val="ListParagraph"/>
        <w:numPr>
          <w:ilvl w:val="1"/>
          <w:numId w:val="6"/>
        </w:numPr>
        <w:tabs>
          <w:tab w:val="left" w:pos="1076"/>
        </w:tabs>
        <w:spacing w:line="240" w:lineRule="auto"/>
        <w:ind w:left="1218" w:hanging="425"/>
        <w:rPr>
          <w:rFonts w:cs="Calibri"/>
          <w:rtl/>
          <w:lang w:bidi="ar-AE"/>
        </w:rPr>
      </w:pPr>
      <w:r w:rsidRPr="007560E0">
        <w:rPr>
          <w:rFonts w:cs="Calibri"/>
          <w:rtl/>
          <w:lang w:bidi="ar-AE"/>
        </w:rPr>
        <w:t>تحليل القيمة، وهو نهج يهدف إلى تحقيق التوازن بين القيمة المقدمة للعملاء والتكلفة المستهلكة من خلال إزالة النشاطات اللاضرورية وتحسين العمليات.</w:t>
      </w:r>
    </w:p>
    <w:p w:rsidR="007560E0" w:rsidRPr="007560E0" w:rsidRDefault="007560E0" w:rsidP="007560E0">
      <w:pPr>
        <w:pStyle w:val="ListParagraph"/>
        <w:numPr>
          <w:ilvl w:val="0"/>
          <w:numId w:val="6"/>
        </w:numPr>
        <w:tabs>
          <w:tab w:val="left" w:pos="793"/>
        </w:tabs>
        <w:spacing w:line="240" w:lineRule="auto"/>
        <w:ind w:left="935" w:hanging="426"/>
        <w:rPr>
          <w:rFonts w:cstheme="minorHAnsi"/>
          <w:rtl/>
          <w:lang w:bidi="ar-AE"/>
        </w:rPr>
      </w:pPr>
      <w:r w:rsidRPr="007560E0">
        <w:rPr>
          <w:rFonts w:cs="Calibri"/>
          <w:rtl/>
          <w:lang w:bidi="ar-AE"/>
        </w:rPr>
        <w:t>استخدام الأدوات التحليلية:</w:t>
      </w:r>
    </w:p>
    <w:p w:rsidR="007560E0" w:rsidRPr="007560E0" w:rsidRDefault="007560E0" w:rsidP="007560E0">
      <w:pPr>
        <w:pStyle w:val="ListParagraph"/>
        <w:numPr>
          <w:ilvl w:val="1"/>
          <w:numId w:val="6"/>
        </w:numPr>
        <w:tabs>
          <w:tab w:val="left" w:pos="1076"/>
        </w:tabs>
        <w:spacing w:line="240" w:lineRule="auto"/>
        <w:ind w:left="1218" w:hanging="425"/>
        <w:rPr>
          <w:rFonts w:cs="Calibri"/>
          <w:rtl/>
          <w:lang w:bidi="ar-AE"/>
        </w:rPr>
      </w:pPr>
      <w:r w:rsidRPr="007560E0">
        <w:rPr>
          <w:rFonts w:cs="Calibri"/>
          <w:rtl/>
          <w:lang w:bidi="ar-AE"/>
        </w:rPr>
        <w:t>يجب أن يتم استخدام الأدوات التحليلية المناسبة لتحليل التكلفة اللوجستية في سياق الشركة الخاصة بك.</w:t>
      </w:r>
    </w:p>
    <w:p w:rsidR="007560E0" w:rsidRPr="007560E0" w:rsidRDefault="007560E0" w:rsidP="007560E0">
      <w:pPr>
        <w:pStyle w:val="ListParagraph"/>
        <w:numPr>
          <w:ilvl w:val="1"/>
          <w:numId w:val="6"/>
        </w:numPr>
        <w:tabs>
          <w:tab w:val="left" w:pos="1076"/>
        </w:tabs>
        <w:spacing w:line="240" w:lineRule="auto"/>
        <w:ind w:left="1218" w:hanging="425"/>
        <w:rPr>
          <w:rFonts w:cs="Calibri"/>
          <w:rtl/>
          <w:lang w:bidi="ar-AE"/>
        </w:rPr>
      </w:pPr>
      <w:r w:rsidRPr="007560E0">
        <w:rPr>
          <w:rFonts w:cs="Calibri"/>
          <w:rtl/>
          <w:lang w:bidi="ar-AE"/>
        </w:rPr>
        <w:t>يتطلب ذلك جمع البيانات اللازمة وتحليلها باستخدام الأدوات المناسبة.</w:t>
      </w:r>
    </w:p>
    <w:p w:rsidR="007560E0" w:rsidRPr="007560E0" w:rsidRDefault="007560E0" w:rsidP="007560E0">
      <w:pPr>
        <w:pStyle w:val="ListParagraph"/>
        <w:numPr>
          <w:ilvl w:val="1"/>
          <w:numId w:val="6"/>
        </w:numPr>
        <w:tabs>
          <w:tab w:val="left" w:pos="1076"/>
        </w:tabs>
        <w:spacing w:line="240" w:lineRule="auto"/>
        <w:ind w:left="1218" w:hanging="425"/>
        <w:rPr>
          <w:rFonts w:cs="Calibri"/>
          <w:rtl/>
          <w:lang w:bidi="ar-AE"/>
        </w:rPr>
      </w:pPr>
      <w:r w:rsidRPr="007560E0">
        <w:rPr>
          <w:rFonts w:cs="Calibri"/>
          <w:rtl/>
          <w:lang w:bidi="ar-AE"/>
        </w:rPr>
        <w:t>يمكن استخدام النتائج لتحديد المجالات التي يمكن تحسينها وتحقيق تقليل التكاليف.</w:t>
      </w:r>
    </w:p>
    <w:p w:rsidR="007560E0" w:rsidRDefault="007560E0" w:rsidP="007560E0">
      <w:pPr>
        <w:pStyle w:val="ListParagraph"/>
        <w:numPr>
          <w:ilvl w:val="0"/>
          <w:numId w:val="6"/>
        </w:numPr>
        <w:tabs>
          <w:tab w:val="left" w:pos="793"/>
        </w:tabs>
        <w:spacing w:line="240" w:lineRule="auto"/>
        <w:ind w:left="935" w:hanging="426"/>
        <w:rPr>
          <w:rFonts w:cstheme="minorHAnsi"/>
          <w:lang w:bidi="ar-AE"/>
        </w:rPr>
      </w:pPr>
      <w:r w:rsidRPr="007560E0">
        <w:rPr>
          <w:rFonts w:cs="Calibri"/>
          <w:rtl/>
          <w:lang w:bidi="ar-AE"/>
        </w:rPr>
        <w:t>الفوائد من تحليل التكلفة اللوجستية:</w:t>
      </w:r>
    </w:p>
    <w:p w:rsidR="00F72E66" w:rsidRDefault="00F72E66" w:rsidP="00F72E66">
      <w:pPr>
        <w:pStyle w:val="ListParagraph"/>
        <w:tabs>
          <w:tab w:val="left" w:pos="793"/>
        </w:tabs>
        <w:spacing w:line="240" w:lineRule="auto"/>
        <w:ind w:left="935"/>
        <w:rPr>
          <w:rFonts w:cstheme="minorHAnsi"/>
          <w:rtl/>
          <w:lang w:bidi="ar-AE"/>
        </w:rPr>
      </w:pPr>
    </w:p>
    <w:p w:rsidR="00F72E66" w:rsidRPr="007560E0" w:rsidRDefault="00F72E66" w:rsidP="00F72E66">
      <w:pPr>
        <w:pStyle w:val="ListParagraph"/>
        <w:tabs>
          <w:tab w:val="left" w:pos="793"/>
        </w:tabs>
        <w:spacing w:line="240" w:lineRule="auto"/>
        <w:ind w:left="935"/>
        <w:rPr>
          <w:rFonts w:cstheme="minorHAnsi"/>
          <w:rtl/>
          <w:lang w:bidi="ar-AE"/>
        </w:rPr>
      </w:pPr>
    </w:p>
    <w:p w:rsidR="007560E0" w:rsidRPr="00AD1B0C" w:rsidRDefault="001B3850" w:rsidP="00AD1B0C">
      <w:pPr>
        <w:pStyle w:val="ListParagraph"/>
        <w:numPr>
          <w:ilvl w:val="1"/>
          <w:numId w:val="6"/>
        </w:numPr>
        <w:tabs>
          <w:tab w:val="left" w:pos="1076"/>
        </w:tabs>
        <w:spacing w:line="240" w:lineRule="auto"/>
        <w:ind w:left="1218" w:hanging="425"/>
        <w:rPr>
          <w:rFonts w:cs="Calibri"/>
          <w:rtl/>
          <w:lang w:bidi="ar-AE"/>
        </w:rPr>
      </w:pPr>
      <w:r>
        <w:rPr>
          <w:rFonts w:cs="Calibri"/>
          <w:noProof/>
          <w:rtl/>
        </w:rPr>
        <mc:AlternateContent>
          <mc:Choice Requires="wps">
            <w:drawing>
              <wp:anchor distT="0" distB="0" distL="114300" distR="114300" simplePos="0" relativeHeight="251663360" behindDoc="0" locked="0" layoutInCell="1" allowOverlap="1" wp14:anchorId="181C6F72" wp14:editId="15EC1D04">
                <wp:simplePos x="0" y="0"/>
                <wp:positionH relativeFrom="column">
                  <wp:posOffset>6111240</wp:posOffset>
                </wp:positionH>
                <wp:positionV relativeFrom="paragraph">
                  <wp:posOffset>57150</wp:posOffset>
                </wp:positionV>
                <wp:extent cx="0" cy="628015"/>
                <wp:effectExtent l="0" t="0" r="19050" b="19685"/>
                <wp:wrapNone/>
                <wp:docPr id="13" name="Straight Connector 13"/>
                <wp:cNvGraphicFramePr/>
                <a:graphic xmlns:a="http://schemas.openxmlformats.org/drawingml/2006/main">
                  <a:graphicData uri="http://schemas.microsoft.com/office/word/2010/wordprocessingShape">
                    <wps:wsp>
                      <wps:cNvCnPr/>
                      <wps:spPr>
                        <a:xfrm>
                          <a:off x="0" y="0"/>
                          <a:ext cx="0" cy="62801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2pt,4.5pt" to="481.2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" strokecolor="#4579b8 [3044]" strokeweight="1.5pt"/>
            </w:pict>
          </mc:Fallback>
        </mc:AlternateContent>
      </w:r>
      <w:r w:rsidR="007560E0" w:rsidRPr="007560E0">
        <w:rPr>
          <w:rFonts w:cs="Calibri"/>
          <w:rtl/>
          <w:lang w:bidi="ar-AE"/>
        </w:rPr>
        <w:t>يتيح تحليل التكلفة اللوجستية للشركة فهمًا أعمق للتكاليف المرتبطة بعمليات اللوجستيات.</w:t>
      </w:r>
    </w:p>
    <w:p w:rsidR="007560E0" w:rsidRPr="00AD1B0C" w:rsidRDefault="007560E0" w:rsidP="00AD1B0C">
      <w:pPr>
        <w:pStyle w:val="ListParagraph"/>
        <w:numPr>
          <w:ilvl w:val="1"/>
          <w:numId w:val="6"/>
        </w:numPr>
        <w:tabs>
          <w:tab w:val="left" w:pos="1076"/>
        </w:tabs>
        <w:spacing w:line="240" w:lineRule="auto"/>
        <w:ind w:left="1218" w:hanging="425"/>
        <w:rPr>
          <w:rFonts w:cs="Calibri"/>
          <w:rtl/>
          <w:lang w:bidi="ar-AE"/>
        </w:rPr>
      </w:pPr>
      <w:r w:rsidRPr="007560E0">
        <w:rPr>
          <w:rFonts w:cs="Calibri"/>
          <w:rtl/>
          <w:lang w:bidi="ar-AE"/>
        </w:rPr>
        <w:t>يمكن استخدام النتائج لتحسين تخطيط الموارد وتوجيه الاستراتيجيات لتحقيق تحسينات في الأداء المالي.</w:t>
      </w:r>
    </w:p>
    <w:p w:rsidR="007560E0" w:rsidRPr="007560E0" w:rsidRDefault="007560E0" w:rsidP="007560E0">
      <w:pPr>
        <w:pStyle w:val="ListParagraph"/>
        <w:numPr>
          <w:ilvl w:val="0"/>
          <w:numId w:val="6"/>
        </w:numPr>
        <w:tabs>
          <w:tab w:val="left" w:pos="793"/>
        </w:tabs>
        <w:spacing w:line="240" w:lineRule="auto"/>
        <w:ind w:left="935" w:hanging="426"/>
        <w:rPr>
          <w:rFonts w:cstheme="minorHAnsi"/>
          <w:rtl/>
          <w:lang w:bidi="ar-AE"/>
        </w:rPr>
      </w:pPr>
      <w:r w:rsidRPr="007560E0">
        <w:rPr>
          <w:rFonts w:cs="Calibri"/>
          <w:rtl/>
          <w:lang w:bidi="ar-AE"/>
        </w:rPr>
        <w:t>من خلال تحليل التكلفة اللوجستية واستخدام الأدوات المناسبة، يمكن للشركات تحديد المجالات التي يمكن تحسينها وتحقيق تقليل في التكاليف وتحسين الكفاءة وتحقيق أداء مالي أفضل.</w:t>
      </w:r>
    </w:p>
    <w:p w:rsidR="006E4070" w:rsidRPr="00AB4F37" w:rsidRDefault="00B9059C" w:rsidP="00341E0A">
      <w:pPr>
        <w:spacing w:after="0" w:line="240" w:lineRule="auto"/>
        <w:rPr>
          <w:rFonts w:cstheme="minorHAnsi"/>
          <w:b/>
          <w:bCs/>
          <w:color w:val="C00000"/>
          <w:sz w:val="24"/>
          <w:szCs w:val="24"/>
          <w:rtl/>
          <w:lang w:bidi="ar-AE"/>
        </w:rPr>
      </w:pPr>
      <w:r w:rsidRPr="00AB4F37">
        <w:rPr>
          <w:rFonts w:cstheme="minorHAnsi"/>
          <w:b/>
          <w:bCs/>
          <w:color w:val="C00000"/>
          <w:sz w:val="24"/>
          <w:szCs w:val="24"/>
          <w:rtl/>
          <w:lang w:bidi="ar-AE"/>
        </w:rPr>
        <w:t>4. تحسين العمليات اللوجستية لتحقيق تقليل التكاليف</w:t>
      </w:r>
      <w:r w:rsidR="006E4070" w:rsidRPr="00AB4F37">
        <w:rPr>
          <w:rFonts w:cstheme="minorHAnsi" w:hint="cs"/>
          <w:b/>
          <w:bCs/>
          <w:color w:val="C00000"/>
          <w:sz w:val="24"/>
          <w:szCs w:val="24"/>
          <w:rtl/>
          <w:lang w:bidi="ar-AE"/>
        </w:rPr>
        <w:t>:</w:t>
      </w:r>
    </w:p>
    <w:p w:rsidR="006E4070" w:rsidRPr="00902673" w:rsidRDefault="00902673" w:rsidP="00341E0A">
      <w:pPr>
        <w:pStyle w:val="ListParagraph"/>
        <w:numPr>
          <w:ilvl w:val="0"/>
          <w:numId w:val="9"/>
        </w:numPr>
        <w:spacing w:line="240" w:lineRule="auto"/>
        <w:ind w:hanging="253"/>
        <w:rPr>
          <w:rFonts w:cstheme="minorHAnsi"/>
          <w:rtl/>
          <w:lang w:bidi="ar-AE"/>
        </w:rPr>
      </w:pPr>
      <w:r>
        <w:rPr>
          <w:rFonts w:cs="Calibri"/>
          <w:noProof/>
          <w:rtl/>
        </w:rPr>
        <mc:AlternateContent>
          <mc:Choice Requires="wps">
            <w:drawing>
              <wp:anchor distT="0" distB="0" distL="114300" distR="114300" simplePos="0" relativeHeight="251662336" behindDoc="0" locked="0" layoutInCell="1" allowOverlap="1" wp14:anchorId="7D4BFE8E" wp14:editId="67717B81">
                <wp:simplePos x="0" y="0"/>
                <wp:positionH relativeFrom="column">
                  <wp:posOffset>6112151</wp:posOffset>
                </wp:positionH>
                <wp:positionV relativeFrom="paragraph">
                  <wp:posOffset>51131</wp:posOffset>
                </wp:positionV>
                <wp:extent cx="0" cy="3371132"/>
                <wp:effectExtent l="0" t="0" r="19050" b="20320"/>
                <wp:wrapNone/>
                <wp:docPr id="4" name="Straight Connector 4"/>
                <wp:cNvGraphicFramePr/>
                <a:graphic xmlns:a="http://schemas.openxmlformats.org/drawingml/2006/main">
                  <a:graphicData uri="http://schemas.microsoft.com/office/word/2010/wordprocessingShape">
                    <wps:wsp>
                      <wps:cNvCnPr/>
                      <wps:spPr>
                        <a:xfrm>
                          <a:off x="0" y="0"/>
                          <a:ext cx="0" cy="3371132"/>
                        </a:xfrm>
                        <a:prstGeom prst="line">
                          <a:avLst/>
                        </a:prstGeom>
                        <a:noFill/>
                        <a:ln w="1587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4"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25pt,4.05pt" to="481.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" strokecolor="#4a7ebb" strokeweight="1.25pt"/>
            </w:pict>
          </mc:Fallback>
        </mc:AlternateContent>
      </w:r>
      <w:r w:rsidR="006E4070" w:rsidRPr="00902673">
        <w:rPr>
          <w:rFonts w:cs="Calibri"/>
          <w:rtl/>
          <w:lang w:bidi="ar-AE"/>
        </w:rPr>
        <w:t>تحليل العمليات اللوجستية:</w:t>
      </w:r>
    </w:p>
    <w:p w:rsidR="006E4070" w:rsidRPr="00902673" w:rsidRDefault="006E4070" w:rsidP="00341E0A">
      <w:pPr>
        <w:pStyle w:val="ListParagraph"/>
        <w:numPr>
          <w:ilvl w:val="1"/>
          <w:numId w:val="9"/>
        </w:numPr>
        <w:tabs>
          <w:tab w:val="left" w:pos="1133"/>
          <w:tab w:val="left" w:pos="1275"/>
        </w:tabs>
        <w:spacing w:line="240" w:lineRule="auto"/>
        <w:ind w:hanging="590"/>
        <w:rPr>
          <w:rFonts w:cstheme="minorHAnsi"/>
          <w:rtl/>
          <w:lang w:bidi="ar-AE"/>
        </w:rPr>
      </w:pPr>
      <w:r w:rsidRPr="00902673">
        <w:rPr>
          <w:rFonts w:cs="Calibri"/>
          <w:rtl/>
          <w:lang w:bidi="ar-AE"/>
        </w:rPr>
        <w:t>يبدأ التحسين بتحليل العمليات اللوجستية الحالية للشركة بشكل شامل.</w:t>
      </w:r>
    </w:p>
    <w:p w:rsidR="006E4070" w:rsidRPr="00902673" w:rsidRDefault="006E4070" w:rsidP="00341E0A">
      <w:pPr>
        <w:pStyle w:val="ListParagraph"/>
        <w:numPr>
          <w:ilvl w:val="1"/>
          <w:numId w:val="9"/>
        </w:numPr>
        <w:tabs>
          <w:tab w:val="left" w:pos="850"/>
          <w:tab w:val="left" w:pos="1133"/>
          <w:tab w:val="left" w:pos="1275"/>
        </w:tabs>
        <w:spacing w:line="240" w:lineRule="auto"/>
        <w:ind w:hanging="590"/>
        <w:rPr>
          <w:rFonts w:cstheme="minorHAnsi"/>
          <w:rtl/>
          <w:lang w:bidi="ar-AE"/>
        </w:rPr>
      </w:pPr>
      <w:r w:rsidRPr="00902673">
        <w:rPr>
          <w:rFonts w:cs="Calibri"/>
          <w:rtl/>
          <w:lang w:bidi="ar-AE"/>
        </w:rPr>
        <w:t>يتض</w:t>
      </w:r>
      <w:bookmarkStart w:id="0" w:name="_GoBack"/>
      <w:bookmarkEnd w:id="0"/>
      <w:r w:rsidRPr="00902673">
        <w:rPr>
          <w:rFonts w:cs="Calibri"/>
          <w:rtl/>
          <w:lang w:bidi="ar-AE"/>
        </w:rPr>
        <w:t>من ذلك تحليل سلسلة الإمداد الكاملة بدءًا من المشتريات وانتهاءً بتوزيع المنتجات للعملاء.</w:t>
      </w:r>
    </w:p>
    <w:p w:rsidR="006E4070" w:rsidRPr="00902673" w:rsidRDefault="006E4070" w:rsidP="00341E0A">
      <w:pPr>
        <w:pStyle w:val="ListParagraph"/>
        <w:numPr>
          <w:ilvl w:val="1"/>
          <w:numId w:val="9"/>
        </w:numPr>
        <w:tabs>
          <w:tab w:val="left" w:pos="1133"/>
          <w:tab w:val="left" w:pos="1275"/>
        </w:tabs>
        <w:spacing w:line="240" w:lineRule="auto"/>
        <w:ind w:hanging="590"/>
        <w:rPr>
          <w:rFonts w:cstheme="minorHAnsi"/>
          <w:rtl/>
          <w:lang w:bidi="ar-AE"/>
        </w:rPr>
      </w:pPr>
      <w:r w:rsidRPr="00902673">
        <w:rPr>
          <w:rFonts w:cs="Calibri"/>
          <w:rtl/>
          <w:lang w:bidi="ar-AE"/>
        </w:rPr>
        <w:t>يتم تحديد المراحل التي تتسبب في تكاليف زائدة أو تأخيرات وتحديد الفرص لتحسين العمليات وتحقيق توفيرات تكاليف.</w:t>
      </w:r>
    </w:p>
    <w:p w:rsidR="006E4070" w:rsidRPr="00902673" w:rsidRDefault="006E4070" w:rsidP="00341E0A">
      <w:pPr>
        <w:pStyle w:val="ListParagraph"/>
        <w:numPr>
          <w:ilvl w:val="0"/>
          <w:numId w:val="9"/>
        </w:numPr>
        <w:spacing w:line="240" w:lineRule="auto"/>
        <w:ind w:hanging="253"/>
        <w:rPr>
          <w:rFonts w:cstheme="minorHAnsi"/>
          <w:rtl/>
          <w:lang w:bidi="ar-AE"/>
        </w:rPr>
      </w:pPr>
      <w:r w:rsidRPr="00902673">
        <w:rPr>
          <w:rFonts w:cs="Calibri"/>
          <w:rtl/>
          <w:lang w:bidi="ar-AE"/>
        </w:rPr>
        <w:t>تحسين التخطيط وإدارة المخزون:</w:t>
      </w:r>
    </w:p>
    <w:p w:rsidR="006E4070" w:rsidRPr="00902673" w:rsidRDefault="006E4070" w:rsidP="00341E0A">
      <w:pPr>
        <w:pStyle w:val="ListParagraph"/>
        <w:numPr>
          <w:ilvl w:val="1"/>
          <w:numId w:val="9"/>
        </w:numPr>
        <w:tabs>
          <w:tab w:val="left" w:pos="1133"/>
          <w:tab w:val="left" w:pos="1275"/>
        </w:tabs>
        <w:spacing w:line="240" w:lineRule="auto"/>
        <w:ind w:hanging="590"/>
        <w:rPr>
          <w:rFonts w:cs="Calibri"/>
          <w:rtl/>
          <w:lang w:bidi="ar-AE"/>
        </w:rPr>
      </w:pPr>
      <w:r w:rsidRPr="00902673">
        <w:rPr>
          <w:rFonts w:cs="Calibri"/>
          <w:rtl/>
          <w:lang w:bidi="ar-AE"/>
        </w:rPr>
        <w:t>يشمل التحسين تحسين التخطيط وإدارة المخزون للحد من المخزون الزائد وتجنب نقص المخزون.</w:t>
      </w:r>
    </w:p>
    <w:p w:rsidR="006E4070" w:rsidRPr="00902673" w:rsidRDefault="006E4070" w:rsidP="00341E0A">
      <w:pPr>
        <w:pStyle w:val="ListParagraph"/>
        <w:numPr>
          <w:ilvl w:val="1"/>
          <w:numId w:val="9"/>
        </w:numPr>
        <w:tabs>
          <w:tab w:val="left" w:pos="1133"/>
          <w:tab w:val="left" w:pos="1275"/>
        </w:tabs>
        <w:spacing w:line="240" w:lineRule="auto"/>
        <w:ind w:hanging="590"/>
        <w:rPr>
          <w:rFonts w:cs="Calibri"/>
          <w:rtl/>
          <w:lang w:bidi="ar-AE"/>
        </w:rPr>
      </w:pPr>
      <w:r w:rsidRPr="00902673">
        <w:rPr>
          <w:rFonts w:cs="Calibri"/>
          <w:rtl/>
          <w:lang w:bidi="ar-AE"/>
        </w:rPr>
        <w:t>يتضمن ذلك تحسين التوقعات اللازمة لتلبية الطلب والتحكم في سرعة الحركة والتخزين والتسليم.</w:t>
      </w:r>
    </w:p>
    <w:p w:rsidR="006E4070" w:rsidRPr="00902673" w:rsidRDefault="006E4070" w:rsidP="00341E0A">
      <w:pPr>
        <w:pStyle w:val="ListParagraph"/>
        <w:numPr>
          <w:ilvl w:val="1"/>
          <w:numId w:val="9"/>
        </w:numPr>
        <w:tabs>
          <w:tab w:val="left" w:pos="1133"/>
          <w:tab w:val="left" w:pos="1275"/>
        </w:tabs>
        <w:spacing w:line="240" w:lineRule="auto"/>
        <w:ind w:hanging="590"/>
        <w:rPr>
          <w:rFonts w:cs="Calibri"/>
          <w:rtl/>
          <w:lang w:bidi="ar-AE"/>
        </w:rPr>
      </w:pPr>
      <w:r w:rsidRPr="00902673">
        <w:rPr>
          <w:rFonts w:cs="Calibri"/>
          <w:rtl/>
          <w:lang w:bidi="ar-AE"/>
        </w:rPr>
        <w:t>يمكن استخدام تقنيات مثل تقنية إدارة سلسلة الإمداد (</w:t>
      </w:r>
      <w:r w:rsidRPr="00902673">
        <w:rPr>
          <w:rFonts w:cs="Calibri"/>
          <w:lang w:bidi="ar-AE"/>
        </w:rPr>
        <w:t>SCM</w:t>
      </w:r>
      <w:r w:rsidRPr="00902673">
        <w:rPr>
          <w:rFonts w:cs="Calibri"/>
          <w:rtl/>
          <w:lang w:bidi="ar-AE"/>
        </w:rPr>
        <w:t>) وإدارة الطلب وإدارة المخزون لتحسين هذه العمليات.</w:t>
      </w:r>
    </w:p>
    <w:p w:rsidR="006E4070" w:rsidRPr="00902673" w:rsidRDefault="006E4070" w:rsidP="00341E0A">
      <w:pPr>
        <w:pStyle w:val="ListParagraph"/>
        <w:numPr>
          <w:ilvl w:val="0"/>
          <w:numId w:val="9"/>
        </w:numPr>
        <w:spacing w:line="240" w:lineRule="auto"/>
        <w:ind w:hanging="253"/>
        <w:rPr>
          <w:rFonts w:cstheme="minorHAnsi"/>
          <w:rtl/>
          <w:lang w:bidi="ar-AE"/>
        </w:rPr>
      </w:pPr>
      <w:r w:rsidRPr="00902673">
        <w:rPr>
          <w:rFonts w:cs="Calibri"/>
          <w:rtl/>
          <w:lang w:bidi="ar-AE"/>
        </w:rPr>
        <w:t>تحسين النقل والتوزيع:</w:t>
      </w:r>
    </w:p>
    <w:p w:rsidR="006E4070" w:rsidRPr="00902673" w:rsidRDefault="006E4070" w:rsidP="00341E0A">
      <w:pPr>
        <w:pStyle w:val="ListParagraph"/>
        <w:numPr>
          <w:ilvl w:val="1"/>
          <w:numId w:val="9"/>
        </w:numPr>
        <w:tabs>
          <w:tab w:val="left" w:pos="1133"/>
          <w:tab w:val="left" w:pos="1275"/>
        </w:tabs>
        <w:spacing w:line="240" w:lineRule="auto"/>
        <w:ind w:hanging="590"/>
        <w:rPr>
          <w:rFonts w:cs="Calibri"/>
          <w:rtl/>
          <w:lang w:bidi="ar-AE"/>
        </w:rPr>
      </w:pPr>
      <w:r w:rsidRPr="00902673">
        <w:rPr>
          <w:rFonts w:cs="Calibri"/>
          <w:rtl/>
          <w:lang w:bidi="ar-AE"/>
        </w:rPr>
        <w:t>يهدف التحسين إلى تحسين كفاءة عمليات النقل والتوزيع لتقليل التكاليف.</w:t>
      </w:r>
    </w:p>
    <w:p w:rsidR="006E4070" w:rsidRPr="00902673" w:rsidRDefault="006E4070" w:rsidP="00341E0A">
      <w:pPr>
        <w:pStyle w:val="ListParagraph"/>
        <w:numPr>
          <w:ilvl w:val="1"/>
          <w:numId w:val="9"/>
        </w:numPr>
        <w:tabs>
          <w:tab w:val="left" w:pos="1133"/>
          <w:tab w:val="left" w:pos="1275"/>
        </w:tabs>
        <w:spacing w:line="240" w:lineRule="auto"/>
        <w:ind w:hanging="590"/>
        <w:rPr>
          <w:rFonts w:cs="Calibri"/>
          <w:rtl/>
          <w:lang w:bidi="ar-AE"/>
        </w:rPr>
      </w:pPr>
      <w:r w:rsidRPr="00902673">
        <w:rPr>
          <w:rFonts w:cs="Calibri"/>
          <w:rtl/>
          <w:lang w:bidi="ar-AE"/>
        </w:rPr>
        <w:t>يمكن تحقيق ذلك من خلال تحسين تخطيط النقل واستخدام أفضل الطرق وتقنيات التوزيع.</w:t>
      </w:r>
    </w:p>
    <w:p w:rsidR="006E4070" w:rsidRPr="00902673" w:rsidRDefault="006E4070" w:rsidP="00341E0A">
      <w:pPr>
        <w:pStyle w:val="ListParagraph"/>
        <w:numPr>
          <w:ilvl w:val="1"/>
          <w:numId w:val="9"/>
        </w:numPr>
        <w:tabs>
          <w:tab w:val="left" w:pos="1133"/>
          <w:tab w:val="left" w:pos="1275"/>
        </w:tabs>
        <w:spacing w:line="240" w:lineRule="auto"/>
        <w:ind w:hanging="590"/>
        <w:rPr>
          <w:rFonts w:cs="Calibri"/>
          <w:rtl/>
          <w:lang w:bidi="ar-AE"/>
        </w:rPr>
      </w:pPr>
      <w:r w:rsidRPr="00902673">
        <w:rPr>
          <w:rFonts w:cs="Calibri"/>
          <w:rtl/>
          <w:lang w:bidi="ar-AE"/>
        </w:rPr>
        <w:t>يمكن أيضًا تحسين التعاون مع شركات الشحن وتحسين إدارة وتتبع الشحنات لتحقيق أقصى استفادة من عمليات النقل.</w:t>
      </w:r>
    </w:p>
    <w:p w:rsidR="006E4070" w:rsidRPr="00902673" w:rsidRDefault="006E4070" w:rsidP="00341E0A">
      <w:pPr>
        <w:pStyle w:val="ListParagraph"/>
        <w:numPr>
          <w:ilvl w:val="0"/>
          <w:numId w:val="9"/>
        </w:numPr>
        <w:spacing w:line="240" w:lineRule="auto"/>
        <w:ind w:hanging="253"/>
        <w:rPr>
          <w:rFonts w:cstheme="minorHAnsi"/>
          <w:rtl/>
          <w:lang w:bidi="ar-AE"/>
        </w:rPr>
      </w:pPr>
      <w:r w:rsidRPr="00902673">
        <w:rPr>
          <w:rFonts w:cs="Calibri"/>
          <w:rtl/>
          <w:lang w:bidi="ar-AE"/>
        </w:rPr>
        <w:t>استخدام التكنولوجيا :</w:t>
      </w:r>
    </w:p>
    <w:p w:rsidR="006E4070" w:rsidRPr="00902673" w:rsidRDefault="006E4070" w:rsidP="00341E0A">
      <w:pPr>
        <w:pStyle w:val="ListParagraph"/>
        <w:numPr>
          <w:ilvl w:val="1"/>
          <w:numId w:val="9"/>
        </w:numPr>
        <w:tabs>
          <w:tab w:val="left" w:pos="1133"/>
          <w:tab w:val="left" w:pos="1275"/>
        </w:tabs>
        <w:spacing w:line="240" w:lineRule="auto"/>
        <w:ind w:hanging="590"/>
        <w:rPr>
          <w:rFonts w:cs="Calibri"/>
          <w:rtl/>
          <w:lang w:bidi="ar-AE"/>
        </w:rPr>
      </w:pPr>
      <w:r w:rsidRPr="00902673">
        <w:rPr>
          <w:rFonts w:cs="Calibri"/>
          <w:rtl/>
          <w:lang w:bidi="ar-AE"/>
        </w:rPr>
        <w:t>يساهم استخدام التكنولوجيا في تحسين العمليات اللوجستية وتحقيق تقليل التكاليف.</w:t>
      </w:r>
    </w:p>
    <w:p w:rsidR="006E4070" w:rsidRPr="00902673" w:rsidRDefault="006E4070" w:rsidP="00341E0A">
      <w:pPr>
        <w:pStyle w:val="ListParagraph"/>
        <w:numPr>
          <w:ilvl w:val="1"/>
          <w:numId w:val="9"/>
        </w:numPr>
        <w:tabs>
          <w:tab w:val="left" w:pos="1133"/>
          <w:tab w:val="left" w:pos="1275"/>
        </w:tabs>
        <w:spacing w:line="240" w:lineRule="auto"/>
        <w:ind w:hanging="590"/>
        <w:rPr>
          <w:rFonts w:cs="Calibri"/>
          <w:rtl/>
          <w:lang w:bidi="ar-AE"/>
        </w:rPr>
      </w:pPr>
      <w:r w:rsidRPr="00902673">
        <w:rPr>
          <w:rFonts w:cs="Calibri"/>
          <w:rtl/>
          <w:lang w:bidi="ar-AE"/>
        </w:rPr>
        <w:t>يمكن استخدام أنظمة إدارة سلسلة الإمداد القائمة على الحوسبة، وأنظمة إدارة المستودعات، وأنظمة تتبع الشحنات لتحسين الرؤية والتحكم في العمليات.</w:t>
      </w:r>
    </w:p>
    <w:p w:rsidR="00902673" w:rsidRPr="00902673" w:rsidRDefault="006E4070" w:rsidP="00341E0A">
      <w:pPr>
        <w:pStyle w:val="ListParagraph"/>
        <w:numPr>
          <w:ilvl w:val="1"/>
          <w:numId w:val="9"/>
        </w:numPr>
        <w:tabs>
          <w:tab w:val="left" w:pos="1133"/>
          <w:tab w:val="left" w:pos="1275"/>
        </w:tabs>
        <w:spacing w:line="240" w:lineRule="auto"/>
        <w:ind w:hanging="590"/>
        <w:rPr>
          <w:rFonts w:cs="Calibri"/>
          <w:rtl/>
          <w:lang w:bidi="ar-AE"/>
        </w:rPr>
      </w:pPr>
      <w:r w:rsidRPr="00902673">
        <w:rPr>
          <w:rFonts w:cs="Calibri"/>
          <w:rtl/>
          <w:lang w:bidi="ar-AE"/>
        </w:rPr>
        <w:t>يمكن أيضًا استخدام التكنولوجيا لتحسين التواصل والتعاون مع الشركاء والموردي</w:t>
      </w:r>
      <w:r w:rsidR="00902673" w:rsidRPr="00902673">
        <w:rPr>
          <w:rFonts w:cs="Calibri" w:hint="cs"/>
          <w:rtl/>
          <w:lang w:bidi="ar-AE"/>
        </w:rPr>
        <w:t xml:space="preserve">ن </w:t>
      </w:r>
    </w:p>
    <w:p w:rsidR="00B9059C" w:rsidRPr="00902673" w:rsidRDefault="006E4070" w:rsidP="00341E0A">
      <w:pPr>
        <w:pStyle w:val="ListParagraph"/>
        <w:numPr>
          <w:ilvl w:val="0"/>
          <w:numId w:val="9"/>
        </w:numPr>
        <w:spacing w:line="240" w:lineRule="auto"/>
        <w:ind w:hanging="253"/>
        <w:rPr>
          <w:rFonts w:cstheme="minorHAnsi"/>
          <w:rtl/>
          <w:lang w:bidi="ar-AE"/>
        </w:rPr>
      </w:pPr>
      <w:r w:rsidRPr="00902673">
        <w:rPr>
          <w:rFonts w:cs="Calibri"/>
          <w:rtl/>
          <w:lang w:bidi="ar-AE"/>
        </w:rPr>
        <w:t>بشكل عام، يمكن تحسين العمليات اللوجستية لتحقيق تقليل التكاليف من خلال تحليل العمليات الحالية، وتحسين التخطيط وإدارة المخزون، وتحسين النقل والتوزيع، واستخدام التكنولوجيا . يجب أن يكون التحسين المستمر والابتكار جزءًا أساسيًا من هذه العملية لتحقيق أداء مالي محسن وتحقيق توفيرات في التكاليف.</w:t>
      </w:r>
    </w:p>
    <w:p w:rsidR="00B9059C" w:rsidRPr="00AB4F37" w:rsidRDefault="00B9059C" w:rsidP="00341E0A">
      <w:pPr>
        <w:spacing w:after="0" w:line="240" w:lineRule="auto"/>
        <w:rPr>
          <w:rFonts w:cstheme="minorHAnsi"/>
          <w:b/>
          <w:bCs/>
          <w:color w:val="C00000"/>
          <w:sz w:val="24"/>
          <w:szCs w:val="24"/>
          <w:rtl/>
          <w:lang w:bidi="ar-AE"/>
        </w:rPr>
      </w:pPr>
      <w:r w:rsidRPr="00AB4F37">
        <w:rPr>
          <w:rFonts w:cstheme="minorHAnsi"/>
          <w:b/>
          <w:bCs/>
          <w:color w:val="C00000"/>
          <w:sz w:val="24"/>
          <w:szCs w:val="24"/>
          <w:rtl/>
          <w:lang w:bidi="ar-AE"/>
        </w:rPr>
        <w:t>5. تقدير تكلفة اللوجستية وتخصيص التكاليف.</w:t>
      </w:r>
    </w:p>
    <w:p w:rsidR="00B9059C" w:rsidRPr="00AB4F37" w:rsidRDefault="00B9059C" w:rsidP="00341E0A">
      <w:pPr>
        <w:spacing w:after="0" w:line="240" w:lineRule="auto"/>
        <w:rPr>
          <w:rFonts w:cstheme="minorHAnsi" w:hint="cs"/>
          <w:b/>
          <w:bCs/>
          <w:color w:val="C00000"/>
          <w:sz w:val="24"/>
          <w:szCs w:val="24"/>
          <w:rtl/>
          <w:lang w:bidi="ar-AE"/>
        </w:rPr>
      </w:pPr>
      <w:r w:rsidRPr="00AB4F37">
        <w:rPr>
          <w:rFonts w:cstheme="minorHAnsi"/>
          <w:b/>
          <w:bCs/>
          <w:color w:val="C00000"/>
          <w:sz w:val="24"/>
          <w:szCs w:val="24"/>
          <w:rtl/>
          <w:lang w:bidi="ar-AE"/>
        </w:rPr>
        <w:t>6. تحقيق التكامل بين اللوجستيات الداخلية والخارجية وتأثيره على الأداء المالي.</w:t>
      </w:r>
    </w:p>
    <w:p w:rsidR="00B9059C" w:rsidRPr="00AB4F37" w:rsidRDefault="00B9059C" w:rsidP="00341E0A">
      <w:pPr>
        <w:spacing w:after="0" w:line="240" w:lineRule="auto"/>
        <w:rPr>
          <w:rFonts w:cstheme="minorHAnsi"/>
          <w:b/>
          <w:bCs/>
          <w:color w:val="C00000"/>
          <w:sz w:val="24"/>
          <w:szCs w:val="24"/>
          <w:rtl/>
          <w:lang w:bidi="ar-AE"/>
        </w:rPr>
      </w:pPr>
      <w:r w:rsidRPr="00AB4F37">
        <w:rPr>
          <w:rFonts w:cstheme="minorHAnsi"/>
          <w:b/>
          <w:bCs/>
          <w:color w:val="C00000"/>
          <w:sz w:val="24"/>
          <w:szCs w:val="24"/>
          <w:rtl/>
          <w:lang w:bidi="ar-AE"/>
        </w:rPr>
        <w:t>7. تحسين سلسلة التوريد وتقليل التكاليف.</w:t>
      </w:r>
    </w:p>
    <w:p w:rsidR="00B9059C" w:rsidRPr="00AB4F37" w:rsidRDefault="00B9059C" w:rsidP="00341E0A">
      <w:pPr>
        <w:spacing w:after="0" w:line="240" w:lineRule="auto"/>
        <w:rPr>
          <w:rFonts w:cstheme="minorHAnsi"/>
          <w:b/>
          <w:bCs/>
          <w:color w:val="C00000"/>
          <w:sz w:val="24"/>
          <w:szCs w:val="24"/>
          <w:rtl/>
          <w:lang w:bidi="ar-AE"/>
        </w:rPr>
      </w:pPr>
      <w:r w:rsidRPr="00AB4F37">
        <w:rPr>
          <w:rFonts w:cstheme="minorHAnsi"/>
          <w:b/>
          <w:bCs/>
          <w:color w:val="C00000"/>
          <w:sz w:val="24"/>
          <w:szCs w:val="24"/>
          <w:rtl/>
          <w:lang w:bidi="ar-AE"/>
        </w:rPr>
        <w:t>8. استخدام تكنولوجيا المعلومات في إدارة التكلفة اللوجستية وتأثيرها على الأداء المالي.</w:t>
      </w:r>
    </w:p>
    <w:p w:rsidR="00B9059C" w:rsidRPr="00AB4F37" w:rsidRDefault="00B9059C" w:rsidP="00341E0A">
      <w:pPr>
        <w:spacing w:after="0" w:line="240" w:lineRule="auto"/>
        <w:rPr>
          <w:rFonts w:cstheme="minorHAnsi"/>
          <w:b/>
          <w:bCs/>
          <w:color w:val="C00000"/>
          <w:sz w:val="24"/>
          <w:szCs w:val="24"/>
          <w:rtl/>
          <w:lang w:bidi="ar-AE"/>
        </w:rPr>
      </w:pPr>
      <w:r w:rsidRPr="00AB4F37">
        <w:rPr>
          <w:rFonts w:cstheme="minorHAnsi"/>
          <w:b/>
          <w:bCs/>
          <w:color w:val="C00000"/>
          <w:sz w:val="24"/>
          <w:szCs w:val="24"/>
          <w:rtl/>
          <w:lang w:bidi="ar-AE"/>
        </w:rPr>
        <w:t>9. تحليل الفوائد وتكاليف التحسينات اللوجستية وتقدير عائد الاستثمار</w:t>
      </w:r>
      <w:r w:rsidRPr="00AB4F37">
        <w:rPr>
          <w:rFonts w:cstheme="minorHAnsi" w:hint="cs"/>
          <w:b/>
          <w:bCs/>
          <w:color w:val="C00000"/>
          <w:sz w:val="24"/>
          <w:szCs w:val="24"/>
          <w:rtl/>
          <w:lang w:bidi="ar-AE"/>
        </w:rPr>
        <w:t>:</w:t>
      </w:r>
    </w:p>
    <w:p w:rsidR="00341E0A" w:rsidRDefault="00341E0A" w:rsidP="00341E0A">
      <w:pPr>
        <w:spacing w:after="0" w:line="240" w:lineRule="auto"/>
        <w:rPr>
          <w:rFonts w:cstheme="minorHAnsi"/>
          <w:rtl/>
          <w:lang w:bidi="ar-AE"/>
        </w:rPr>
      </w:pPr>
      <w:r>
        <w:rPr>
          <w:rFonts w:cs="Calibri"/>
          <w:noProof/>
          <w:rtl/>
        </w:rPr>
        <mc:AlternateContent>
          <mc:Choice Requires="wps">
            <w:drawing>
              <wp:anchor distT="0" distB="0" distL="114300" distR="114300" simplePos="0" relativeHeight="251660288" behindDoc="0" locked="0" layoutInCell="1" allowOverlap="1" wp14:anchorId="51D5BADC" wp14:editId="0F6E7479">
                <wp:simplePos x="0" y="0"/>
                <wp:positionH relativeFrom="column">
                  <wp:posOffset>6101080</wp:posOffset>
                </wp:positionH>
                <wp:positionV relativeFrom="paragraph">
                  <wp:posOffset>142240</wp:posOffset>
                </wp:positionV>
                <wp:extent cx="0" cy="19875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9875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0.4pt,11.2pt" to="480.4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" strokecolor="#4579b8 [3044]" strokeweight="1.25pt"/>
            </w:pict>
          </mc:Fallback>
        </mc:AlternateContent>
      </w:r>
    </w:p>
    <w:p w:rsidR="00B9059C" w:rsidRPr="00AD1B0C" w:rsidRDefault="00B9059C" w:rsidP="006E4070">
      <w:pPr>
        <w:pStyle w:val="ListParagraph"/>
        <w:numPr>
          <w:ilvl w:val="0"/>
          <w:numId w:val="8"/>
        </w:numPr>
        <w:tabs>
          <w:tab w:val="left" w:pos="608"/>
          <w:tab w:val="left" w:pos="750"/>
        </w:tabs>
        <w:spacing w:line="240" w:lineRule="auto"/>
        <w:ind w:left="892" w:hanging="425"/>
        <w:rPr>
          <w:rFonts w:cstheme="minorHAnsi"/>
          <w:rtl/>
          <w:lang w:bidi="ar-AE"/>
        </w:rPr>
      </w:pPr>
      <w:r w:rsidRPr="00AD1B0C">
        <w:rPr>
          <w:rFonts w:cs="Calibri"/>
          <w:rtl/>
          <w:lang w:bidi="ar-AE"/>
        </w:rPr>
        <w:t>عندما تقوم الشركة بتنفيذ تحسينات في إدارة التكلفة اللوجستية، ينبغي أن تكون هناك فوائد قابلة للقياس تبرر هذه التحسينات ومقابلة التكاليف المتعلقة بها.</w:t>
      </w:r>
    </w:p>
    <w:p w:rsidR="00B9059C" w:rsidRPr="00AD1B0C" w:rsidRDefault="00B9059C" w:rsidP="006E4070">
      <w:pPr>
        <w:pStyle w:val="ListParagraph"/>
        <w:numPr>
          <w:ilvl w:val="0"/>
          <w:numId w:val="8"/>
        </w:numPr>
        <w:tabs>
          <w:tab w:val="left" w:pos="608"/>
        </w:tabs>
        <w:spacing w:line="240" w:lineRule="auto"/>
        <w:ind w:left="892" w:hanging="425"/>
        <w:rPr>
          <w:rFonts w:cstheme="minorHAnsi"/>
          <w:rtl/>
          <w:lang w:bidi="ar-AE"/>
        </w:rPr>
      </w:pPr>
      <w:r w:rsidRPr="00AD1B0C">
        <w:rPr>
          <w:rFonts w:cs="Calibri"/>
          <w:rtl/>
          <w:lang w:bidi="ar-AE"/>
        </w:rPr>
        <w:t xml:space="preserve">لتحقيق ذلك، يمكن القيام بتحليل الفوائد والتكاليف للتحسينات المقترحة. </w:t>
      </w:r>
      <w:r w:rsidRPr="00AD1B0C">
        <w:rPr>
          <w:rFonts w:cs="Calibri" w:hint="cs"/>
          <w:rtl/>
          <w:lang w:bidi="ar-AE"/>
        </w:rPr>
        <w:t>و</w:t>
      </w:r>
      <w:r w:rsidRPr="00AD1B0C">
        <w:rPr>
          <w:rFonts w:cs="Calibri"/>
          <w:rtl/>
          <w:lang w:bidi="ar-AE"/>
        </w:rPr>
        <w:t>يمكن أن تشمل الفوائد تقليل التكاليف اللوجستية، مثل تكاليف النقل والتخزين والتغليف. قد تكون هناك أيضًا فوائد غير مالية مثل زيادة رضا العملاء وتحسين جودة الخدمة.</w:t>
      </w:r>
    </w:p>
    <w:p w:rsidR="00B9059C" w:rsidRPr="00AD1B0C" w:rsidRDefault="00B9059C" w:rsidP="006E4070">
      <w:pPr>
        <w:pStyle w:val="ListParagraph"/>
        <w:numPr>
          <w:ilvl w:val="0"/>
          <w:numId w:val="8"/>
        </w:numPr>
        <w:tabs>
          <w:tab w:val="left" w:pos="608"/>
          <w:tab w:val="left" w:pos="750"/>
        </w:tabs>
        <w:spacing w:line="240" w:lineRule="auto"/>
        <w:ind w:left="892" w:hanging="425"/>
        <w:rPr>
          <w:rFonts w:cstheme="minorHAnsi"/>
          <w:rtl/>
          <w:lang w:bidi="ar-AE"/>
        </w:rPr>
      </w:pPr>
      <w:r w:rsidRPr="00AD1B0C">
        <w:rPr>
          <w:rFonts w:cs="Calibri"/>
          <w:rtl/>
          <w:lang w:bidi="ar-AE"/>
        </w:rPr>
        <w:t>أما التكاليف، فقد تشمل تكاليف التنفيذ والتدريب واستثمارات التكنولوجيا وتكاليف التحول من النظام القديم إلى النظام الجديد. يجب أيضًا مراعاة تكاليف الصيانة والدعم المستقبلية.</w:t>
      </w:r>
    </w:p>
    <w:p w:rsidR="00B9059C" w:rsidRPr="00AD1B0C" w:rsidRDefault="00B9059C" w:rsidP="006E4070">
      <w:pPr>
        <w:pStyle w:val="ListParagraph"/>
        <w:numPr>
          <w:ilvl w:val="0"/>
          <w:numId w:val="8"/>
        </w:numPr>
        <w:tabs>
          <w:tab w:val="left" w:pos="608"/>
          <w:tab w:val="left" w:pos="750"/>
        </w:tabs>
        <w:spacing w:line="240" w:lineRule="auto"/>
        <w:ind w:left="892" w:hanging="425"/>
        <w:rPr>
          <w:rFonts w:cstheme="minorHAnsi"/>
          <w:rtl/>
          <w:lang w:bidi="ar-AE"/>
        </w:rPr>
      </w:pPr>
      <w:r w:rsidRPr="00AD1B0C">
        <w:rPr>
          <w:rFonts w:cs="Calibri"/>
          <w:rtl/>
          <w:lang w:bidi="ar-AE"/>
        </w:rPr>
        <w:t>بعد ذلك، يمكنك تقدير عائد الاستثمار (</w:t>
      </w:r>
      <w:r w:rsidRPr="00AD1B0C">
        <w:rPr>
          <w:rFonts w:cstheme="minorHAnsi"/>
          <w:lang w:bidi="ar-AE"/>
        </w:rPr>
        <w:t>ROI</w:t>
      </w:r>
      <w:r w:rsidRPr="00AD1B0C">
        <w:rPr>
          <w:rFonts w:cs="Calibri"/>
          <w:rtl/>
          <w:lang w:bidi="ar-AE"/>
        </w:rPr>
        <w:t xml:space="preserve">) المتوقع من هذه التحسينات. يتم حساب </w:t>
      </w:r>
      <w:r w:rsidRPr="00AD1B0C">
        <w:rPr>
          <w:rFonts w:cstheme="minorHAnsi"/>
          <w:lang w:bidi="ar-AE"/>
        </w:rPr>
        <w:t>ROI</w:t>
      </w:r>
      <w:r w:rsidRPr="00AD1B0C">
        <w:rPr>
          <w:rFonts w:cs="Calibri"/>
          <w:rtl/>
          <w:lang w:bidi="ar-AE"/>
        </w:rPr>
        <w:t xml:space="preserve"> عن طريق مقارنة الفوائد المتوقعة من التحسينات مع التكاليف المرتبطة بها. إذا كانت الفوائد تتفوق على التكاليف، فإن ذلك يشير إلى أن هناك عائدًا إيجابيًا من الاستثمار في تحسينات إدارة التكلفة اللوجستية.</w:t>
      </w:r>
    </w:p>
    <w:p w:rsidR="00B9059C" w:rsidRPr="00AD1B0C" w:rsidRDefault="00B9059C" w:rsidP="006E4070">
      <w:pPr>
        <w:pStyle w:val="ListParagraph"/>
        <w:numPr>
          <w:ilvl w:val="0"/>
          <w:numId w:val="8"/>
        </w:numPr>
        <w:tabs>
          <w:tab w:val="left" w:pos="608"/>
          <w:tab w:val="left" w:pos="750"/>
        </w:tabs>
        <w:spacing w:line="240" w:lineRule="auto"/>
        <w:ind w:left="892" w:hanging="425"/>
        <w:rPr>
          <w:rFonts w:cs="Calibri"/>
          <w:rtl/>
          <w:lang w:bidi="ar-AE"/>
        </w:rPr>
      </w:pPr>
      <w:r w:rsidRPr="00AD1B0C">
        <w:rPr>
          <w:rFonts w:cs="Calibri"/>
          <w:rtl/>
          <w:lang w:bidi="ar-AE"/>
        </w:rPr>
        <w:t>تحليل الفوائد والتكاليف وتقدير عائد الاستثمار يساعد الشركة على اتخاذ قرارات استراتيجية مستنيرة بشأن تحسين إدارة التكلفة اللوجستية وتحقيق الأداء المالي المرجو.</w:t>
      </w:r>
    </w:p>
    <w:p w:rsidR="00B9059C" w:rsidRPr="00AB4F37" w:rsidRDefault="00B9059C" w:rsidP="00341E0A">
      <w:pPr>
        <w:spacing w:after="0" w:line="240" w:lineRule="auto"/>
        <w:rPr>
          <w:rFonts w:cstheme="minorHAnsi"/>
          <w:b/>
          <w:bCs/>
          <w:color w:val="C00000"/>
          <w:sz w:val="24"/>
          <w:szCs w:val="24"/>
          <w:rtl/>
          <w:lang w:bidi="ar-AE"/>
        </w:rPr>
      </w:pPr>
      <w:r w:rsidRPr="00AB4F37">
        <w:rPr>
          <w:rFonts w:cstheme="minorHAnsi"/>
          <w:b/>
          <w:bCs/>
          <w:color w:val="C00000"/>
          <w:sz w:val="24"/>
          <w:szCs w:val="24"/>
          <w:rtl/>
          <w:lang w:bidi="ar-AE"/>
        </w:rPr>
        <w:t>10. دراسة حالة عن تطبيق إدارة التكلفة اللوجستية في شركة معينة وتأثيرها على أدائها المالي.</w:t>
      </w:r>
    </w:p>
    <w:p w:rsidR="00F72E66" w:rsidRDefault="00DD3CA4" w:rsidP="00DD3CA4">
      <w:pPr>
        <w:bidi w:val="0"/>
        <w:rPr>
          <w:rFonts w:cstheme="minorHAnsi"/>
          <w:b/>
          <w:bCs/>
          <w:sz w:val="24"/>
          <w:szCs w:val="24"/>
          <w:lang w:bidi="ar-AE"/>
        </w:rPr>
      </w:pPr>
      <w:r>
        <w:rPr>
          <w:rFonts w:cstheme="minorHAnsi"/>
          <w:b/>
          <w:bCs/>
          <w:sz w:val="24"/>
          <w:szCs w:val="24"/>
          <w:lang w:bidi="ar-AE"/>
        </w:rPr>
        <w:br w:type="page"/>
      </w:r>
    </w:p>
    <w:p w:rsidR="00B227FF" w:rsidRDefault="00B227FF" w:rsidP="00B227FF">
      <w:pPr>
        <w:bidi w:val="0"/>
        <w:spacing w:after="0"/>
        <w:jc w:val="both"/>
        <w:rPr>
          <w:rFonts w:cstheme="minorHAnsi"/>
          <w:b/>
          <w:bCs/>
          <w:sz w:val="24"/>
          <w:szCs w:val="24"/>
          <w:lang w:bidi="ar-AE"/>
        </w:rPr>
      </w:pPr>
    </w:p>
    <w:p w:rsidR="00B227FF" w:rsidRPr="00E71900" w:rsidRDefault="00B227FF" w:rsidP="00B227FF">
      <w:pPr>
        <w:spacing w:after="0" w:line="240" w:lineRule="auto"/>
        <w:ind w:left="142"/>
        <w:jc w:val="center"/>
        <w:rPr>
          <w:rFonts w:cstheme="minorHAnsi"/>
          <w:b/>
          <w:bCs/>
          <w:color w:val="FF0000"/>
          <w:sz w:val="36"/>
          <w:szCs w:val="36"/>
          <w:rtl/>
          <w:lang w:bidi="ar-AE"/>
        </w:rPr>
      </w:pPr>
      <w:r w:rsidRPr="00E71900">
        <w:rPr>
          <w:rFonts w:cstheme="minorHAnsi"/>
          <w:b/>
          <w:bCs/>
          <w:color w:val="FF0000"/>
          <w:sz w:val="36"/>
          <w:szCs w:val="36"/>
          <w:rtl/>
          <w:lang w:bidi="ar-AE"/>
        </w:rPr>
        <w:t>التكاليف اللوجستية</w:t>
      </w:r>
      <w:r w:rsidRPr="00E71900">
        <w:rPr>
          <w:rFonts w:cstheme="minorHAnsi" w:hint="cs"/>
          <w:b/>
          <w:bCs/>
          <w:color w:val="FF0000"/>
          <w:sz w:val="36"/>
          <w:szCs w:val="36"/>
          <w:rtl/>
          <w:lang w:bidi="ar-AE"/>
        </w:rPr>
        <w:t xml:space="preserve"> | </w:t>
      </w:r>
      <w:r w:rsidRPr="00E71900">
        <w:rPr>
          <w:rFonts w:cstheme="minorHAnsi"/>
          <w:b/>
          <w:bCs/>
          <w:color w:val="FF0000"/>
          <w:sz w:val="36"/>
          <w:szCs w:val="36"/>
          <w:lang w:bidi="ar-AE"/>
        </w:rPr>
        <w:t>Logistics Costs</w:t>
      </w:r>
    </w:p>
    <w:p w:rsidR="00B227FF" w:rsidRPr="00FA3F96" w:rsidRDefault="00B227FF" w:rsidP="00B227FF">
      <w:pPr>
        <w:bidi w:val="0"/>
        <w:spacing w:after="0"/>
        <w:jc w:val="center"/>
        <w:rPr>
          <w:rFonts w:ascii="Poor Richard" w:hAnsi="Poor Richard" w:cstheme="minorHAnsi"/>
          <w:color w:val="215868" w:themeColor="accent5" w:themeShade="80"/>
          <w:sz w:val="32"/>
          <w:szCs w:val="32"/>
          <w:lang w:bidi="ar-AE"/>
        </w:rPr>
      </w:pPr>
      <w:r w:rsidRPr="00FA3F96">
        <w:rPr>
          <w:rFonts w:ascii="Poor Richard" w:hAnsi="Poor Richard" w:cstheme="minorHAnsi"/>
          <w:color w:val="215868" w:themeColor="accent5" w:themeShade="80"/>
          <w:sz w:val="32"/>
          <w:szCs w:val="32"/>
          <w:lang w:bidi="ar-AE"/>
        </w:rPr>
        <w:t xml:space="preserve">The impact of logistics cost management </w:t>
      </w:r>
    </w:p>
    <w:p w:rsidR="00B227FF" w:rsidRPr="00FA3F96" w:rsidRDefault="00D27D85" w:rsidP="00B227FF">
      <w:pPr>
        <w:bidi w:val="0"/>
        <w:spacing w:after="0"/>
        <w:jc w:val="center"/>
        <w:rPr>
          <w:rFonts w:ascii="Poor Richard" w:hAnsi="Poor Richard" w:cstheme="minorHAnsi"/>
          <w:color w:val="215868" w:themeColor="accent5" w:themeShade="80"/>
          <w:sz w:val="32"/>
          <w:szCs w:val="32"/>
          <w:lang w:bidi="ar-AE"/>
        </w:rPr>
      </w:pPr>
      <w:r w:rsidRPr="00FA3F96">
        <w:rPr>
          <w:rFonts w:ascii="Poor Richard" w:hAnsi="Poor Richard" w:cstheme="minorHAnsi"/>
          <w:color w:val="215868" w:themeColor="accent5" w:themeShade="80"/>
          <w:sz w:val="32"/>
          <w:szCs w:val="32"/>
          <w:lang w:bidi="ar-AE"/>
        </w:rPr>
        <w:t>On</w:t>
      </w:r>
      <w:r w:rsidR="00B227FF" w:rsidRPr="00FA3F96">
        <w:rPr>
          <w:rFonts w:ascii="Poor Richard" w:hAnsi="Poor Richard" w:cstheme="minorHAnsi"/>
          <w:color w:val="215868" w:themeColor="accent5" w:themeShade="80"/>
          <w:sz w:val="32"/>
          <w:szCs w:val="32"/>
          <w:lang w:bidi="ar-AE"/>
        </w:rPr>
        <w:t xml:space="preserve"> the financial performance of companies</w:t>
      </w:r>
    </w:p>
    <w:p w:rsidR="00B227FF" w:rsidRPr="00B227FF" w:rsidRDefault="00B227FF" w:rsidP="00B227FF">
      <w:pPr>
        <w:bidi w:val="0"/>
        <w:spacing w:after="0"/>
        <w:jc w:val="center"/>
        <w:rPr>
          <w:rFonts w:ascii="Poor Richard" w:hAnsi="Poor Richard" w:cstheme="minorHAnsi"/>
          <w:sz w:val="32"/>
          <w:szCs w:val="32"/>
          <w:lang w:bidi="ar-AE"/>
        </w:rPr>
      </w:pPr>
    </w:p>
    <w:p w:rsidR="00DD3CA4" w:rsidRDefault="00DD3CA4" w:rsidP="00B227FF">
      <w:pPr>
        <w:bidi w:val="0"/>
        <w:spacing w:after="0"/>
        <w:jc w:val="both"/>
        <w:rPr>
          <w:rFonts w:cstheme="minorHAnsi"/>
          <w:lang w:bidi="ar-AE"/>
        </w:rPr>
      </w:pPr>
      <w:r w:rsidRPr="00DD3CA4">
        <w:rPr>
          <w:rFonts w:cstheme="minorHAnsi"/>
          <w:lang w:bidi="ar-AE"/>
        </w:rPr>
        <w:t>Logistics Costs | Refers to all costs related to purchasing raw materials from suppliers and storing them, in addition to the costs of sending and shipping goods to customers, including transportation, storage, labor, customer service, administrative operations, and others.</w:t>
      </w:r>
    </w:p>
    <w:p w:rsidR="00DD3CA4" w:rsidRPr="00DD3CA4" w:rsidRDefault="00DD3CA4" w:rsidP="00DD3CA4">
      <w:pPr>
        <w:bidi w:val="0"/>
        <w:spacing w:after="0"/>
        <w:jc w:val="both"/>
        <w:rPr>
          <w:rFonts w:cstheme="minorHAnsi"/>
          <w:lang w:bidi="ar-AE"/>
        </w:rPr>
      </w:pPr>
    </w:p>
    <w:p w:rsidR="00DD3CA4" w:rsidRPr="00DD3CA4" w:rsidRDefault="00DD3CA4" w:rsidP="00DD3CA4">
      <w:pPr>
        <w:bidi w:val="0"/>
        <w:spacing w:after="0"/>
        <w:rPr>
          <w:rFonts w:cstheme="minorHAnsi"/>
          <w:b/>
          <w:bCs/>
          <w:u w:val="single"/>
          <w:lang w:bidi="ar-AE"/>
        </w:rPr>
      </w:pPr>
      <w:r w:rsidRPr="00DD3CA4">
        <w:rPr>
          <w:rFonts w:cstheme="minorHAnsi"/>
          <w:b/>
          <w:bCs/>
          <w:u w:val="single"/>
          <w:lang w:bidi="ar-AE"/>
        </w:rPr>
        <w:t>Summary:</w:t>
      </w:r>
    </w:p>
    <w:p w:rsidR="00DD3CA4" w:rsidRPr="00DD3CA4" w:rsidRDefault="00DD3CA4" w:rsidP="00DD3CA4">
      <w:pPr>
        <w:bidi w:val="0"/>
        <w:spacing w:after="0"/>
        <w:jc w:val="both"/>
        <w:rPr>
          <w:rFonts w:cstheme="minorHAnsi"/>
          <w:b/>
          <w:bCs/>
          <w:u w:val="single"/>
          <w:lang w:bidi="ar-AE"/>
        </w:rPr>
      </w:pPr>
      <w:r w:rsidRPr="00DD3CA4">
        <w:rPr>
          <w:rFonts w:cstheme="minorHAnsi"/>
          <w:lang w:bidi="ar-AE"/>
        </w:rPr>
        <w:t xml:space="preserve">The management of logistics cost is one of the core issues in the work of contemporary organizations that aspire to maximize their profits and achieve cost savings, as the percentage of logistics activities costs ranges between 25% to 30% of the total costs of business organizations, </w:t>
      </w:r>
      <w:r w:rsidRPr="00DD3CA4">
        <w:rPr>
          <w:rFonts w:cstheme="minorHAnsi"/>
          <w:b/>
          <w:bCs/>
          <w:u w:val="single"/>
          <w:lang w:bidi="ar-AE"/>
        </w:rPr>
        <w:t>so the attempt to reduce logistics cost is a fundamental goal:</w:t>
      </w:r>
    </w:p>
    <w:p w:rsidR="00DD3CA4" w:rsidRDefault="00DD3CA4" w:rsidP="00DD3CA4">
      <w:pPr>
        <w:bidi w:val="0"/>
        <w:spacing w:after="0"/>
        <w:rPr>
          <w:rFonts w:cstheme="minorHAnsi"/>
          <w:lang w:bidi="ar-AE"/>
        </w:rPr>
      </w:pPr>
    </w:p>
    <w:p w:rsidR="00DD3CA4" w:rsidRPr="00DD3CA4" w:rsidRDefault="00DD3CA4" w:rsidP="00DD3CA4">
      <w:pPr>
        <w:bidi w:val="0"/>
        <w:spacing w:after="0"/>
        <w:rPr>
          <w:rFonts w:cstheme="minorHAnsi"/>
          <w:lang w:bidi="ar-AE"/>
        </w:rPr>
      </w:pPr>
      <w:r w:rsidRPr="00DD3CA4">
        <w:rPr>
          <w:rFonts w:cstheme="minorHAnsi"/>
          <w:lang w:bidi="ar-AE"/>
        </w:rPr>
        <w:t>1- What is the impact of logistics cost management on the financial performance of industrial companies?</w:t>
      </w:r>
    </w:p>
    <w:p w:rsidR="00DD3CA4" w:rsidRPr="00DD3CA4" w:rsidRDefault="00DD3CA4" w:rsidP="00DD3CA4">
      <w:pPr>
        <w:bidi w:val="0"/>
        <w:spacing w:after="0"/>
        <w:rPr>
          <w:rFonts w:cstheme="minorHAnsi"/>
          <w:lang w:bidi="ar-AE"/>
        </w:rPr>
      </w:pPr>
      <w:r w:rsidRPr="00DD3CA4">
        <w:rPr>
          <w:rFonts w:cstheme="minorHAnsi"/>
          <w:lang w:bidi="ar-AE"/>
        </w:rPr>
        <w:t>2- The importance of effective logistics cost management, where:</w:t>
      </w:r>
    </w:p>
    <w:p w:rsidR="00DD3CA4" w:rsidRPr="00DD3CA4" w:rsidRDefault="00DD3CA4" w:rsidP="00DD3CA4">
      <w:pPr>
        <w:bidi w:val="0"/>
        <w:spacing w:after="0"/>
        <w:ind w:left="426"/>
        <w:rPr>
          <w:rFonts w:cstheme="minorHAnsi"/>
          <w:lang w:bidi="ar-AE"/>
        </w:rPr>
      </w:pPr>
      <w:r w:rsidRPr="00DD3CA4">
        <w:rPr>
          <w:rFonts w:cstheme="minorHAnsi"/>
          <w:lang w:bidi="ar-AE"/>
        </w:rPr>
        <w:t>The training course sheds light on the management of logistics cost, and the huge costs borne by companies and establishments.</w:t>
      </w:r>
    </w:p>
    <w:p w:rsidR="00DD3CA4" w:rsidRPr="00DD3CA4" w:rsidRDefault="00DD3CA4" w:rsidP="00DD3CA4">
      <w:pPr>
        <w:bidi w:val="0"/>
        <w:spacing w:after="0"/>
        <w:ind w:left="426"/>
        <w:rPr>
          <w:rFonts w:cstheme="minorHAnsi"/>
          <w:lang w:bidi="ar-AE"/>
        </w:rPr>
      </w:pPr>
      <w:r w:rsidRPr="00DD3CA4">
        <w:rPr>
          <w:rFonts w:cstheme="minorHAnsi"/>
          <w:lang w:bidi="ar-AE"/>
        </w:rPr>
        <w:t>It also highlights the importance of companies striving diligently to improve their financial performance, which ensures their survival and the continuity of their business.</w:t>
      </w:r>
    </w:p>
    <w:p w:rsidR="00DD3CA4" w:rsidRPr="00DD3CA4" w:rsidRDefault="00DD3CA4" w:rsidP="00DD3CA4">
      <w:pPr>
        <w:bidi w:val="0"/>
        <w:spacing w:after="0"/>
        <w:ind w:left="426"/>
        <w:rPr>
          <w:rFonts w:cstheme="minorHAnsi"/>
          <w:lang w:bidi="ar-AE"/>
        </w:rPr>
      </w:pPr>
      <w:r w:rsidRPr="00DD3CA4">
        <w:rPr>
          <w:rFonts w:cstheme="minorHAnsi"/>
          <w:lang w:bidi="ar-AE"/>
        </w:rPr>
        <w:t>It also highlights the importance of successful management working to reduce logistics costs, which in turn leads to a reduction in general costs.</w:t>
      </w:r>
    </w:p>
    <w:p w:rsidR="00DD3CA4" w:rsidRPr="00DD3CA4" w:rsidRDefault="00DD3CA4" w:rsidP="00DD3CA4">
      <w:pPr>
        <w:bidi w:val="0"/>
        <w:spacing w:after="0"/>
        <w:rPr>
          <w:rFonts w:cstheme="minorHAnsi"/>
          <w:lang w:bidi="ar-AE"/>
        </w:rPr>
      </w:pPr>
      <w:r w:rsidRPr="00DD3CA4">
        <w:rPr>
          <w:rFonts w:cstheme="minorHAnsi"/>
          <w:lang w:bidi="ar-AE"/>
        </w:rPr>
        <w:t xml:space="preserve">3- </w:t>
      </w:r>
      <w:r w:rsidRPr="00DD3CA4">
        <w:rPr>
          <w:rFonts w:cstheme="minorHAnsi"/>
          <w:b/>
          <w:bCs/>
          <w:u w:val="single"/>
          <w:lang w:bidi="ar-AE"/>
        </w:rPr>
        <w:t>The program aims to</w:t>
      </w:r>
      <w:r w:rsidRPr="00DD3CA4">
        <w:rPr>
          <w:rFonts w:cstheme="minorHAnsi"/>
          <w:lang w:bidi="ar-AE"/>
        </w:rPr>
        <w:t>:</w:t>
      </w:r>
    </w:p>
    <w:p w:rsidR="00DD3CA4" w:rsidRPr="00DD3CA4" w:rsidRDefault="00DD3CA4" w:rsidP="00DD3CA4">
      <w:pPr>
        <w:pStyle w:val="ListParagraph"/>
        <w:numPr>
          <w:ilvl w:val="0"/>
          <w:numId w:val="13"/>
        </w:numPr>
        <w:bidi w:val="0"/>
        <w:spacing w:after="0"/>
        <w:rPr>
          <w:rFonts w:cstheme="minorHAnsi"/>
          <w:lang w:bidi="ar-AE"/>
        </w:rPr>
      </w:pPr>
      <w:r w:rsidRPr="00DD3CA4">
        <w:rPr>
          <w:rFonts w:cstheme="minorHAnsi"/>
          <w:lang w:bidi="ar-AE"/>
        </w:rPr>
        <w:t>Identify and analyze the sub-costs of logistics activities (transportation costs, communication costs, handling costs, packaging costs, maintenance costs) and their total costs.</w:t>
      </w:r>
    </w:p>
    <w:p w:rsidR="00DD3CA4" w:rsidRPr="00DD3CA4" w:rsidRDefault="00DD3CA4" w:rsidP="00DD3CA4">
      <w:pPr>
        <w:pStyle w:val="ListParagraph"/>
        <w:numPr>
          <w:ilvl w:val="0"/>
          <w:numId w:val="13"/>
        </w:numPr>
        <w:bidi w:val="0"/>
        <w:spacing w:after="0"/>
        <w:rPr>
          <w:rFonts w:cstheme="minorHAnsi"/>
          <w:lang w:bidi="ar-AE"/>
        </w:rPr>
      </w:pPr>
      <w:r w:rsidRPr="00DD3CA4">
        <w:rPr>
          <w:rFonts w:cstheme="minorHAnsi"/>
          <w:lang w:bidi="ar-AE"/>
        </w:rPr>
        <w:t>Measure the financial performance of industrial companies, and explain the most important ratios and indicators for measuring it.</w:t>
      </w:r>
    </w:p>
    <w:p w:rsidR="00DD3CA4" w:rsidRPr="00DD3CA4" w:rsidRDefault="00DD3CA4" w:rsidP="00DD3CA4">
      <w:pPr>
        <w:pStyle w:val="ListParagraph"/>
        <w:numPr>
          <w:ilvl w:val="0"/>
          <w:numId w:val="13"/>
        </w:numPr>
        <w:bidi w:val="0"/>
        <w:spacing w:after="0"/>
        <w:rPr>
          <w:rFonts w:cstheme="minorHAnsi"/>
          <w:lang w:bidi="ar-AE"/>
        </w:rPr>
      </w:pPr>
      <w:r w:rsidRPr="00DD3CA4">
        <w:rPr>
          <w:rFonts w:cstheme="minorHAnsi"/>
          <w:lang w:bidi="ar-AE"/>
        </w:rPr>
        <w:t>Measure the impact of logistics cost management on the profits of industrial companies.</w:t>
      </w:r>
    </w:p>
    <w:p w:rsidR="00DD3CA4" w:rsidRPr="00DD3CA4" w:rsidRDefault="00DD3CA4" w:rsidP="00DD3CA4">
      <w:pPr>
        <w:pStyle w:val="ListParagraph"/>
        <w:numPr>
          <w:ilvl w:val="0"/>
          <w:numId w:val="13"/>
        </w:numPr>
        <w:bidi w:val="0"/>
        <w:spacing w:after="0"/>
        <w:rPr>
          <w:rFonts w:cstheme="minorHAnsi"/>
          <w:lang w:bidi="ar-AE"/>
        </w:rPr>
      </w:pPr>
      <w:r w:rsidRPr="00DD3CA4">
        <w:rPr>
          <w:rFonts w:cstheme="minorHAnsi"/>
          <w:lang w:bidi="ar-AE"/>
        </w:rPr>
        <w:t>The vision of senior management in cost management.</w:t>
      </w:r>
    </w:p>
    <w:p w:rsidR="00DD3CA4" w:rsidRDefault="00DD3CA4" w:rsidP="00DD3CA4">
      <w:pPr>
        <w:pStyle w:val="ListParagraph"/>
        <w:numPr>
          <w:ilvl w:val="0"/>
          <w:numId w:val="13"/>
        </w:numPr>
        <w:bidi w:val="0"/>
        <w:spacing w:after="0"/>
        <w:rPr>
          <w:rFonts w:cstheme="minorHAnsi"/>
          <w:lang w:bidi="ar-AE"/>
        </w:rPr>
      </w:pPr>
      <w:r w:rsidRPr="00DD3CA4">
        <w:rPr>
          <w:rFonts w:cstheme="minorHAnsi"/>
          <w:lang w:bidi="ar-AE"/>
        </w:rPr>
        <w:t>Reasons for declining profits and rising costs of logistics activities, which negatively affects the financial performance of companies.</w:t>
      </w:r>
    </w:p>
    <w:p w:rsidR="00DD3CA4" w:rsidRPr="00773D2F" w:rsidRDefault="00DD3CA4" w:rsidP="00DD3CA4">
      <w:pPr>
        <w:bidi w:val="0"/>
        <w:spacing w:after="0"/>
        <w:rPr>
          <w:rFonts w:cstheme="minorHAnsi"/>
          <w:b/>
          <w:bCs/>
          <w:u w:val="single"/>
          <w:lang w:bidi="ar-AE"/>
        </w:rPr>
      </w:pPr>
      <w:r w:rsidRPr="00773D2F">
        <w:rPr>
          <w:rFonts w:cstheme="minorHAnsi"/>
          <w:b/>
          <w:bCs/>
          <w:u w:val="single"/>
          <w:lang w:bidi="ar-AE"/>
        </w:rPr>
        <w:t>Content:</w:t>
      </w:r>
    </w:p>
    <w:p w:rsidR="00DD3CA4" w:rsidRPr="00773D2F" w:rsidRDefault="00DD3CA4" w:rsidP="00DD3CA4">
      <w:pPr>
        <w:bidi w:val="0"/>
        <w:spacing w:after="0"/>
        <w:rPr>
          <w:rFonts w:cstheme="minorHAnsi"/>
          <w:b/>
          <w:bCs/>
          <w:color w:val="C00000"/>
          <w:lang w:bidi="ar-AE"/>
        </w:rPr>
      </w:pPr>
      <w:r w:rsidRPr="00773D2F">
        <w:rPr>
          <w:rFonts w:cstheme="minorHAnsi"/>
          <w:b/>
          <w:bCs/>
          <w:color w:val="C00000"/>
          <w:lang w:bidi="ar-AE"/>
        </w:rPr>
        <w:t>1. Concepts and principles of logistics cost management.</w:t>
      </w:r>
    </w:p>
    <w:p w:rsidR="00DD3CA4" w:rsidRPr="00773D2F" w:rsidRDefault="00DD3CA4" w:rsidP="00DD3CA4">
      <w:pPr>
        <w:bidi w:val="0"/>
        <w:spacing w:after="0"/>
        <w:rPr>
          <w:rFonts w:cstheme="minorHAnsi"/>
          <w:b/>
          <w:bCs/>
          <w:color w:val="C00000"/>
          <w:lang w:bidi="ar-AE"/>
        </w:rPr>
      </w:pPr>
      <w:r w:rsidRPr="00773D2F">
        <w:rPr>
          <w:rFonts w:cstheme="minorHAnsi"/>
          <w:b/>
          <w:bCs/>
          <w:color w:val="C00000"/>
          <w:lang w:bidi="ar-AE"/>
        </w:rPr>
        <w:t>2. The strategic importance of logistics cost management in achieving excellent financial performance.</w:t>
      </w:r>
    </w:p>
    <w:p w:rsidR="00DD3CA4" w:rsidRPr="00773D2F" w:rsidRDefault="00DD3CA4" w:rsidP="00DD3CA4">
      <w:pPr>
        <w:bidi w:val="0"/>
        <w:spacing w:after="0"/>
        <w:rPr>
          <w:rFonts w:cstheme="minorHAnsi"/>
          <w:b/>
          <w:bCs/>
          <w:color w:val="C00000"/>
          <w:lang w:bidi="ar-AE"/>
        </w:rPr>
      </w:pPr>
      <w:r w:rsidRPr="00773D2F">
        <w:rPr>
          <w:rFonts w:cstheme="minorHAnsi"/>
          <w:b/>
          <w:bCs/>
          <w:color w:val="C00000"/>
          <w:lang w:bidi="ar-AE"/>
        </w:rPr>
        <w:t>3. Logistics cost analysis and its tools:</w:t>
      </w:r>
    </w:p>
    <w:p w:rsidR="00DD3CA4" w:rsidRPr="00DD3CA4" w:rsidRDefault="00BB21B9" w:rsidP="00DD3CA4">
      <w:pPr>
        <w:bidi w:val="0"/>
        <w:spacing w:after="0"/>
        <w:rPr>
          <w:rFonts w:cstheme="minorHAnsi"/>
          <w:rtl/>
          <w:lang w:bidi="ar-AE"/>
        </w:rPr>
      </w:pPr>
      <w:r>
        <w:rPr>
          <w:rFonts w:cstheme="minorHAnsi"/>
          <w:noProof/>
          <w:rtl/>
        </w:rPr>
        <mc:AlternateContent>
          <mc:Choice Requires="wps">
            <w:drawing>
              <wp:anchor distT="0" distB="0" distL="114300" distR="114300" simplePos="0" relativeHeight="251667456" behindDoc="0" locked="0" layoutInCell="1" allowOverlap="1">
                <wp:simplePos x="0" y="0"/>
                <wp:positionH relativeFrom="column">
                  <wp:posOffset>140722</wp:posOffset>
                </wp:positionH>
                <wp:positionV relativeFrom="paragraph">
                  <wp:posOffset>181362</wp:posOffset>
                </wp:positionV>
                <wp:extent cx="0" cy="1232452"/>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0" cy="1232452"/>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pt,14.3pt" to="11.1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" strokecolor="#4579b8 [3044]" strokeweight="1.25pt"/>
            </w:pict>
          </mc:Fallback>
        </mc:AlternateContent>
      </w:r>
    </w:p>
    <w:p w:rsidR="00DD3CA4" w:rsidRPr="00773D2F" w:rsidRDefault="00DD3CA4" w:rsidP="00BB21B9">
      <w:pPr>
        <w:pStyle w:val="ListParagraph"/>
        <w:numPr>
          <w:ilvl w:val="0"/>
          <w:numId w:val="14"/>
        </w:numPr>
        <w:bidi w:val="0"/>
        <w:spacing w:after="0"/>
        <w:ind w:left="567" w:hanging="284"/>
        <w:rPr>
          <w:rFonts w:cstheme="minorHAnsi"/>
          <w:lang w:bidi="ar-AE"/>
        </w:rPr>
      </w:pPr>
      <w:r w:rsidRPr="00773D2F">
        <w:rPr>
          <w:rFonts w:cstheme="minorHAnsi"/>
          <w:lang w:bidi="ar-AE"/>
        </w:rPr>
        <w:t>Logistics cost:</w:t>
      </w:r>
    </w:p>
    <w:p w:rsidR="00DD3CA4" w:rsidRPr="00773D2F" w:rsidRDefault="00DD3CA4" w:rsidP="00BB21B9">
      <w:pPr>
        <w:pStyle w:val="ListParagraph"/>
        <w:numPr>
          <w:ilvl w:val="0"/>
          <w:numId w:val="15"/>
        </w:numPr>
        <w:bidi w:val="0"/>
        <w:spacing w:after="0"/>
        <w:ind w:left="851" w:hanging="284"/>
        <w:rPr>
          <w:rFonts w:cstheme="minorHAnsi"/>
          <w:lang w:bidi="ar-AE"/>
        </w:rPr>
      </w:pPr>
      <w:r w:rsidRPr="00773D2F">
        <w:rPr>
          <w:rFonts w:cstheme="minorHAnsi"/>
          <w:lang w:bidi="ar-AE"/>
        </w:rPr>
        <w:t>Logistics cost includes a wide range of costs associated with logistics operations, such as storage, transportation, packaging, and supply chain management.</w:t>
      </w:r>
    </w:p>
    <w:p w:rsidR="00DD3CA4" w:rsidRPr="00773D2F" w:rsidRDefault="00DD3CA4" w:rsidP="00BB21B9">
      <w:pPr>
        <w:pStyle w:val="ListParagraph"/>
        <w:numPr>
          <w:ilvl w:val="0"/>
          <w:numId w:val="15"/>
        </w:numPr>
        <w:bidi w:val="0"/>
        <w:spacing w:after="0"/>
        <w:ind w:left="851" w:hanging="284"/>
        <w:rPr>
          <w:rFonts w:cstheme="minorHAnsi"/>
          <w:lang w:bidi="ar-AE"/>
        </w:rPr>
      </w:pPr>
      <w:r w:rsidRPr="00773D2F">
        <w:rPr>
          <w:rFonts w:cstheme="minorHAnsi"/>
          <w:lang w:bidi="ar-AE"/>
        </w:rPr>
        <w:t>These costs must be analyzed in detail to understand how they are distributed and their impact on the company's financial performance.</w:t>
      </w:r>
    </w:p>
    <w:p w:rsidR="00DD3CA4" w:rsidRPr="00DD3CA4" w:rsidRDefault="00DD3CA4" w:rsidP="00BB21B9">
      <w:pPr>
        <w:bidi w:val="0"/>
        <w:spacing w:after="0"/>
        <w:ind w:left="567"/>
        <w:rPr>
          <w:rFonts w:cstheme="minorHAnsi"/>
          <w:rtl/>
          <w:lang w:bidi="ar-AE"/>
        </w:rPr>
      </w:pPr>
    </w:p>
    <w:p w:rsidR="00DD3CA4" w:rsidRPr="00DD3CA4" w:rsidRDefault="00D27D85" w:rsidP="00BB21B9">
      <w:pPr>
        <w:pStyle w:val="ListParagraph"/>
        <w:numPr>
          <w:ilvl w:val="0"/>
          <w:numId w:val="14"/>
        </w:numPr>
        <w:bidi w:val="0"/>
        <w:spacing w:after="0"/>
        <w:ind w:left="567" w:hanging="284"/>
        <w:rPr>
          <w:rFonts w:cstheme="minorHAnsi"/>
          <w:lang w:bidi="ar-AE"/>
        </w:rPr>
      </w:pPr>
      <w:r>
        <w:rPr>
          <w:rFonts w:cstheme="minorHAnsi"/>
          <w:noProof/>
        </w:rPr>
        <mc:AlternateContent>
          <mc:Choice Requires="wps">
            <w:drawing>
              <wp:anchor distT="0" distB="0" distL="114300" distR="114300" simplePos="0" relativeHeight="251668480" behindDoc="0" locked="0" layoutInCell="1" allowOverlap="1" wp14:anchorId="175EE810" wp14:editId="2EF973F2">
                <wp:simplePos x="0" y="0"/>
                <wp:positionH relativeFrom="column">
                  <wp:posOffset>108585</wp:posOffset>
                </wp:positionH>
                <wp:positionV relativeFrom="paragraph">
                  <wp:posOffset>92710</wp:posOffset>
                </wp:positionV>
                <wp:extent cx="0" cy="4476115"/>
                <wp:effectExtent l="0" t="0" r="19050" b="19685"/>
                <wp:wrapNone/>
                <wp:docPr id="10" name="Straight Connector 10"/>
                <wp:cNvGraphicFramePr/>
                <a:graphic xmlns:a="http://schemas.openxmlformats.org/drawingml/2006/main">
                  <a:graphicData uri="http://schemas.microsoft.com/office/word/2010/wordprocessingShape">
                    <wps:wsp>
                      <wps:cNvCnPr/>
                      <wps:spPr>
                        <a:xfrm>
                          <a:off x="0" y="0"/>
                          <a:ext cx="0" cy="447611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5pt,7.3pt" to="8.55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" strokecolor="#4579b8 [3044]" strokeweight="1.25pt"/>
            </w:pict>
          </mc:Fallback>
        </mc:AlternateContent>
      </w:r>
      <w:r w:rsidR="00DD3CA4" w:rsidRPr="00DD3CA4">
        <w:rPr>
          <w:rFonts w:cstheme="minorHAnsi"/>
          <w:lang w:bidi="ar-AE"/>
        </w:rPr>
        <w:t>Logistics cost analysis tools:</w:t>
      </w:r>
    </w:p>
    <w:p w:rsidR="00773D2F" w:rsidRDefault="00DD3CA4" w:rsidP="00BB21B9">
      <w:pPr>
        <w:pStyle w:val="ListParagraph"/>
        <w:numPr>
          <w:ilvl w:val="0"/>
          <w:numId w:val="15"/>
        </w:numPr>
        <w:bidi w:val="0"/>
        <w:spacing w:after="0"/>
        <w:ind w:left="851" w:hanging="284"/>
        <w:rPr>
          <w:rFonts w:cstheme="minorHAnsi"/>
          <w:lang w:bidi="ar-AE"/>
        </w:rPr>
      </w:pPr>
      <w:r w:rsidRPr="00DD3CA4">
        <w:rPr>
          <w:rFonts w:cstheme="minorHAnsi"/>
          <w:lang w:bidi="ar-AE"/>
        </w:rPr>
        <w:t>There are various analytical tools available to estimate and analyze logistics costs. Among these tools are:</w:t>
      </w:r>
    </w:p>
    <w:p w:rsidR="00DD3CA4" w:rsidRPr="00773D2F" w:rsidRDefault="00DD3CA4" w:rsidP="00BB21B9">
      <w:pPr>
        <w:pStyle w:val="ListParagraph"/>
        <w:numPr>
          <w:ilvl w:val="0"/>
          <w:numId w:val="15"/>
        </w:numPr>
        <w:bidi w:val="0"/>
        <w:spacing w:after="0"/>
        <w:ind w:left="851" w:hanging="284"/>
        <w:rPr>
          <w:rFonts w:cstheme="minorHAnsi"/>
          <w:lang w:bidi="ar-AE"/>
        </w:rPr>
      </w:pPr>
      <w:r w:rsidRPr="00773D2F">
        <w:rPr>
          <w:rFonts w:cstheme="minorHAnsi"/>
          <w:lang w:bidi="ar-AE"/>
        </w:rPr>
        <w:t>Activity-based costing (ABC), which is a cost analysis technique that calculates the costs of the various activities incurred by the company.</w:t>
      </w:r>
    </w:p>
    <w:p w:rsidR="00DD3CA4" w:rsidRPr="00DD3CA4" w:rsidRDefault="00DD3CA4" w:rsidP="00BB21B9">
      <w:pPr>
        <w:pStyle w:val="ListParagraph"/>
        <w:numPr>
          <w:ilvl w:val="0"/>
          <w:numId w:val="15"/>
        </w:numPr>
        <w:bidi w:val="0"/>
        <w:spacing w:after="0"/>
        <w:ind w:left="851" w:hanging="284"/>
        <w:rPr>
          <w:rFonts w:cstheme="minorHAnsi"/>
          <w:lang w:bidi="ar-AE"/>
        </w:rPr>
      </w:pPr>
      <w:r w:rsidRPr="00DD3CA4">
        <w:rPr>
          <w:rFonts w:cstheme="minorHAnsi"/>
          <w:lang w:bidi="ar-AE"/>
        </w:rPr>
        <w:t>Critical cost analysis, which is an analysis that focuses on the costs of the main elements in logistics operations to identify opportunities for improving efficiency and reducing costs.</w:t>
      </w:r>
    </w:p>
    <w:p w:rsidR="00DD3CA4" w:rsidRPr="00DD3CA4" w:rsidRDefault="00DD3CA4" w:rsidP="00BB21B9">
      <w:pPr>
        <w:pStyle w:val="ListParagraph"/>
        <w:numPr>
          <w:ilvl w:val="0"/>
          <w:numId w:val="15"/>
        </w:numPr>
        <w:bidi w:val="0"/>
        <w:spacing w:after="0"/>
        <w:ind w:left="851" w:hanging="284"/>
        <w:rPr>
          <w:rFonts w:cstheme="minorHAnsi"/>
          <w:lang w:bidi="ar-AE"/>
        </w:rPr>
      </w:pPr>
      <w:r w:rsidRPr="00DD3CA4">
        <w:rPr>
          <w:rFonts w:cstheme="minorHAnsi"/>
          <w:lang w:bidi="ar-AE"/>
        </w:rPr>
        <w:t>Value analysis, which is an approach aimed at balancing the value provided to customers and the cost consumed by eliminating unnecessary activities and improving processes.</w:t>
      </w:r>
    </w:p>
    <w:p w:rsidR="00DD3CA4" w:rsidRPr="00DD3CA4" w:rsidRDefault="00DD3CA4" w:rsidP="00DD3CA4">
      <w:pPr>
        <w:bidi w:val="0"/>
        <w:spacing w:after="0"/>
        <w:rPr>
          <w:rFonts w:cstheme="minorHAnsi"/>
          <w:rtl/>
          <w:lang w:bidi="ar-AE"/>
        </w:rPr>
      </w:pPr>
    </w:p>
    <w:p w:rsidR="00DD3CA4" w:rsidRPr="00DD3CA4" w:rsidRDefault="00DD3CA4" w:rsidP="00BB21B9">
      <w:pPr>
        <w:pStyle w:val="ListParagraph"/>
        <w:numPr>
          <w:ilvl w:val="0"/>
          <w:numId w:val="14"/>
        </w:numPr>
        <w:bidi w:val="0"/>
        <w:spacing w:after="0"/>
        <w:ind w:left="567" w:hanging="284"/>
        <w:rPr>
          <w:rFonts w:cstheme="minorHAnsi"/>
          <w:lang w:bidi="ar-AE"/>
        </w:rPr>
      </w:pPr>
      <w:r w:rsidRPr="00DD3CA4">
        <w:rPr>
          <w:rFonts w:cstheme="minorHAnsi"/>
          <w:lang w:bidi="ar-AE"/>
        </w:rPr>
        <w:t>Utilizing the analytical tools:</w:t>
      </w:r>
    </w:p>
    <w:p w:rsidR="00DD3CA4" w:rsidRPr="00DD3CA4" w:rsidRDefault="00DD3CA4" w:rsidP="00BB21B9">
      <w:pPr>
        <w:pStyle w:val="ListParagraph"/>
        <w:numPr>
          <w:ilvl w:val="0"/>
          <w:numId w:val="15"/>
        </w:numPr>
        <w:bidi w:val="0"/>
        <w:spacing w:after="0"/>
        <w:ind w:left="851" w:hanging="284"/>
        <w:rPr>
          <w:rFonts w:cstheme="minorHAnsi"/>
          <w:lang w:bidi="ar-AE"/>
        </w:rPr>
      </w:pPr>
      <w:r w:rsidRPr="00DD3CA4">
        <w:rPr>
          <w:rFonts w:cstheme="minorHAnsi"/>
          <w:lang w:bidi="ar-AE"/>
        </w:rPr>
        <w:t>The appropriate analytical tools should be used to analyze logistics costs in the context of your company.</w:t>
      </w:r>
    </w:p>
    <w:p w:rsidR="00DD3CA4" w:rsidRPr="00DD3CA4" w:rsidRDefault="00DD3CA4" w:rsidP="00BB21B9">
      <w:pPr>
        <w:pStyle w:val="ListParagraph"/>
        <w:numPr>
          <w:ilvl w:val="0"/>
          <w:numId w:val="15"/>
        </w:numPr>
        <w:bidi w:val="0"/>
        <w:spacing w:after="0"/>
        <w:ind w:left="851" w:hanging="284"/>
        <w:rPr>
          <w:rFonts w:cstheme="minorHAnsi"/>
          <w:lang w:bidi="ar-AE"/>
        </w:rPr>
      </w:pPr>
      <w:r w:rsidRPr="00DD3CA4">
        <w:rPr>
          <w:rFonts w:cstheme="minorHAnsi"/>
          <w:lang w:bidi="ar-AE"/>
        </w:rPr>
        <w:t>This requires collecting the necessary data and analyzing it using the appropriate tools.</w:t>
      </w:r>
    </w:p>
    <w:p w:rsidR="00DD3CA4" w:rsidRPr="00DD3CA4" w:rsidRDefault="00DD3CA4" w:rsidP="00BB21B9">
      <w:pPr>
        <w:pStyle w:val="ListParagraph"/>
        <w:numPr>
          <w:ilvl w:val="0"/>
          <w:numId w:val="15"/>
        </w:numPr>
        <w:bidi w:val="0"/>
        <w:spacing w:after="0"/>
        <w:ind w:left="851" w:hanging="284"/>
        <w:rPr>
          <w:rFonts w:cstheme="minorHAnsi"/>
          <w:lang w:bidi="ar-AE"/>
        </w:rPr>
      </w:pPr>
      <w:r w:rsidRPr="00DD3CA4">
        <w:rPr>
          <w:rFonts w:cstheme="minorHAnsi"/>
          <w:lang w:bidi="ar-AE"/>
        </w:rPr>
        <w:t>The results can be used to identify areas for improvement and achieve cost reduction.</w:t>
      </w:r>
    </w:p>
    <w:p w:rsidR="00DD3CA4" w:rsidRPr="00DD3CA4" w:rsidRDefault="00DD3CA4" w:rsidP="00DD3CA4">
      <w:pPr>
        <w:bidi w:val="0"/>
        <w:spacing w:after="0"/>
        <w:rPr>
          <w:rFonts w:cstheme="minorHAnsi"/>
          <w:rtl/>
          <w:lang w:bidi="ar-AE"/>
        </w:rPr>
      </w:pPr>
    </w:p>
    <w:p w:rsidR="00DD3CA4" w:rsidRDefault="00DD3CA4" w:rsidP="00BB21B9">
      <w:pPr>
        <w:pStyle w:val="ListParagraph"/>
        <w:numPr>
          <w:ilvl w:val="0"/>
          <w:numId w:val="14"/>
        </w:numPr>
        <w:bidi w:val="0"/>
        <w:spacing w:after="0"/>
        <w:ind w:left="567" w:hanging="284"/>
        <w:rPr>
          <w:rFonts w:cstheme="minorHAnsi"/>
          <w:lang w:bidi="ar-AE"/>
        </w:rPr>
      </w:pPr>
      <w:r w:rsidRPr="00DD3CA4">
        <w:rPr>
          <w:rFonts w:cstheme="minorHAnsi"/>
          <w:lang w:bidi="ar-AE"/>
        </w:rPr>
        <w:t>Benefits of logistics cost analysis:</w:t>
      </w:r>
    </w:p>
    <w:p w:rsidR="00773D2F" w:rsidRPr="00773D2F" w:rsidRDefault="00773D2F" w:rsidP="00BB21B9">
      <w:pPr>
        <w:pStyle w:val="ListParagraph"/>
        <w:numPr>
          <w:ilvl w:val="0"/>
          <w:numId w:val="15"/>
        </w:numPr>
        <w:bidi w:val="0"/>
        <w:spacing w:after="0"/>
        <w:ind w:left="851" w:hanging="284"/>
        <w:rPr>
          <w:rFonts w:cstheme="minorHAnsi"/>
          <w:lang w:bidi="ar-AE"/>
        </w:rPr>
      </w:pPr>
      <w:r w:rsidRPr="00773D2F">
        <w:rPr>
          <w:rFonts w:cstheme="minorHAnsi"/>
          <w:lang w:bidi="ar-AE"/>
        </w:rPr>
        <w:t>Logistics cost analysis provides the company with a deeper understanding of the costs associated with logistics operations.</w:t>
      </w:r>
    </w:p>
    <w:p w:rsidR="00773D2F" w:rsidRPr="00773D2F" w:rsidRDefault="00773D2F" w:rsidP="00BB21B9">
      <w:pPr>
        <w:pStyle w:val="ListParagraph"/>
        <w:numPr>
          <w:ilvl w:val="0"/>
          <w:numId w:val="15"/>
        </w:numPr>
        <w:bidi w:val="0"/>
        <w:spacing w:after="0"/>
        <w:ind w:left="851" w:hanging="284"/>
        <w:rPr>
          <w:rFonts w:cstheme="minorHAnsi"/>
          <w:lang w:bidi="ar-AE"/>
        </w:rPr>
      </w:pPr>
      <w:r w:rsidRPr="00773D2F">
        <w:rPr>
          <w:rFonts w:cstheme="minorHAnsi"/>
          <w:lang w:bidi="ar-AE"/>
        </w:rPr>
        <w:t>The results can be used to improve resource planning and guide strategies to achieve improvements in financial performance.</w:t>
      </w:r>
    </w:p>
    <w:p w:rsidR="00773D2F" w:rsidRPr="00773D2F" w:rsidRDefault="00773D2F" w:rsidP="00BB21B9">
      <w:pPr>
        <w:pStyle w:val="ListParagraph"/>
        <w:numPr>
          <w:ilvl w:val="0"/>
          <w:numId w:val="14"/>
        </w:numPr>
        <w:bidi w:val="0"/>
        <w:spacing w:after="0"/>
        <w:ind w:left="567" w:hanging="284"/>
        <w:rPr>
          <w:rFonts w:cstheme="minorHAnsi"/>
          <w:lang w:bidi="ar-AE"/>
        </w:rPr>
      </w:pPr>
      <w:r w:rsidRPr="00773D2F">
        <w:rPr>
          <w:rFonts w:cstheme="minorHAnsi"/>
          <w:lang w:bidi="ar-AE"/>
        </w:rPr>
        <w:t>By analyzing logistics costs and using appropriate tools, companies can identify areas for improvement and achieve cost reductions, improved efficiency, and better financial performance.</w:t>
      </w:r>
    </w:p>
    <w:p w:rsidR="00773D2F" w:rsidRPr="00773D2F" w:rsidRDefault="00773D2F" w:rsidP="00773D2F">
      <w:pPr>
        <w:pStyle w:val="ListParagraph"/>
        <w:bidi w:val="0"/>
        <w:spacing w:after="0"/>
        <w:ind w:left="284"/>
        <w:rPr>
          <w:rFonts w:cstheme="minorHAnsi"/>
          <w:rtl/>
          <w:lang w:bidi="ar-AE"/>
        </w:rPr>
      </w:pPr>
    </w:p>
    <w:p w:rsidR="00773D2F" w:rsidRPr="00773D2F" w:rsidRDefault="00773D2F" w:rsidP="00773D2F">
      <w:pPr>
        <w:bidi w:val="0"/>
        <w:spacing w:after="0"/>
        <w:rPr>
          <w:rFonts w:cstheme="minorHAnsi"/>
          <w:b/>
          <w:bCs/>
          <w:color w:val="C00000"/>
          <w:lang w:bidi="ar-AE"/>
        </w:rPr>
      </w:pPr>
      <w:r w:rsidRPr="00773D2F">
        <w:rPr>
          <w:rFonts w:cstheme="minorHAnsi"/>
          <w:b/>
          <w:bCs/>
          <w:color w:val="C00000"/>
          <w:lang w:bidi="ar-AE"/>
        </w:rPr>
        <w:t>4. Improving Logistics Processes to Achieve Cost Reduction:</w:t>
      </w:r>
    </w:p>
    <w:p w:rsidR="00773D2F" w:rsidRPr="00773D2F" w:rsidRDefault="00BB21B9" w:rsidP="00BB21B9">
      <w:pPr>
        <w:pStyle w:val="ListParagraph"/>
        <w:numPr>
          <w:ilvl w:val="0"/>
          <w:numId w:val="14"/>
        </w:numPr>
        <w:bidi w:val="0"/>
        <w:spacing w:after="0"/>
        <w:ind w:left="709" w:hanging="284"/>
        <w:rPr>
          <w:rFonts w:cstheme="minorHAnsi"/>
          <w:lang w:bidi="ar-AE"/>
        </w:rPr>
      </w:pPr>
      <w:r>
        <w:rPr>
          <w:rFonts w:cstheme="minorHAnsi"/>
          <w:noProof/>
        </w:rPr>
        <mc:AlternateContent>
          <mc:Choice Requires="wps">
            <w:drawing>
              <wp:anchor distT="0" distB="0" distL="114300" distR="114300" simplePos="0" relativeHeight="251665408" behindDoc="0" locked="0" layoutInCell="1" allowOverlap="1">
                <wp:simplePos x="0" y="0"/>
                <wp:positionH relativeFrom="column">
                  <wp:posOffset>100965</wp:posOffset>
                </wp:positionH>
                <wp:positionV relativeFrom="paragraph">
                  <wp:posOffset>114438</wp:posOffset>
                </wp:positionV>
                <wp:extent cx="7951" cy="3593990"/>
                <wp:effectExtent l="0" t="0" r="30480" b="26035"/>
                <wp:wrapNone/>
                <wp:docPr id="6" name="Straight Connector 6"/>
                <wp:cNvGraphicFramePr/>
                <a:graphic xmlns:a="http://schemas.openxmlformats.org/drawingml/2006/main">
                  <a:graphicData uri="http://schemas.microsoft.com/office/word/2010/wordprocessingShape">
                    <wps:wsp>
                      <wps:cNvCnPr/>
                      <wps:spPr>
                        <a:xfrm>
                          <a:off x="0" y="0"/>
                          <a:ext cx="7951" cy="359399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9pt" to="8.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" strokecolor="#4579b8 [3044]" strokeweight="1.25pt"/>
            </w:pict>
          </mc:Fallback>
        </mc:AlternateContent>
      </w:r>
      <w:r w:rsidR="00773D2F" w:rsidRPr="00773D2F">
        <w:rPr>
          <w:rFonts w:cstheme="minorHAnsi"/>
          <w:lang w:bidi="ar-AE"/>
        </w:rPr>
        <w:t>Analyze Logistics Processes:</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The improvement starts with a comprehensive analysis of the company's current logistics processes.</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This includes analyzing the entire supply chain, from procurement to product distribution to customers.</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Identify the stages that cause excess costs or delays and identify opportunities to improve processes and achieve cost savings.</w:t>
      </w:r>
    </w:p>
    <w:p w:rsidR="00773D2F" w:rsidRPr="00773D2F" w:rsidRDefault="00773D2F" w:rsidP="00BB21B9">
      <w:pPr>
        <w:pStyle w:val="ListParagraph"/>
        <w:numPr>
          <w:ilvl w:val="0"/>
          <w:numId w:val="14"/>
        </w:numPr>
        <w:bidi w:val="0"/>
        <w:spacing w:after="0"/>
        <w:ind w:left="709" w:hanging="284"/>
        <w:rPr>
          <w:rFonts w:cstheme="minorHAnsi"/>
          <w:lang w:bidi="ar-AE"/>
        </w:rPr>
      </w:pPr>
      <w:r w:rsidRPr="00773D2F">
        <w:rPr>
          <w:rFonts w:cstheme="minorHAnsi"/>
          <w:lang w:bidi="ar-AE"/>
        </w:rPr>
        <w:t>Improve Planning and Inventory Management:</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Improvements include enhancing planning and inventory management to reduce excess inventory and avoid stock-outs.</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This includes improving the forecasting needed to meet demand and controlling the speed of movement, storage, and delivery.</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Techniques such as Supply Chain Management (SCM), demand management, and inventory management can be used to improve these processes.</w:t>
      </w:r>
    </w:p>
    <w:p w:rsidR="00773D2F" w:rsidRPr="00773D2F" w:rsidRDefault="00773D2F" w:rsidP="00BB21B9">
      <w:pPr>
        <w:pStyle w:val="ListParagraph"/>
        <w:bidi w:val="0"/>
        <w:spacing w:after="0"/>
        <w:ind w:left="709"/>
        <w:rPr>
          <w:rFonts w:cstheme="minorHAnsi"/>
          <w:rtl/>
          <w:lang w:bidi="ar-AE"/>
        </w:rPr>
      </w:pPr>
    </w:p>
    <w:p w:rsidR="00773D2F" w:rsidRPr="00773D2F" w:rsidRDefault="00773D2F" w:rsidP="00BB21B9">
      <w:pPr>
        <w:pStyle w:val="ListParagraph"/>
        <w:numPr>
          <w:ilvl w:val="0"/>
          <w:numId w:val="14"/>
        </w:numPr>
        <w:bidi w:val="0"/>
        <w:spacing w:after="0"/>
        <w:ind w:left="709" w:hanging="284"/>
        <w:rPr>
          <w:rFonts w:cstheme="minorHAnsi"/>
          <w:lang w:bidi="ar-AE"/>
        </w:rPr>
      </w:pPr>
      <w:r w:rsidRPr="00773D2F">
        <w:rPr>
          <w:rFonts w:cstheme="minorHAnsi"/>
          <w:lang w:bidi="ar-AE"/>
        </w:rPr>
        <w:t>Improve Transportation and Distribution:</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The goal of the improvement is to enhance the efficiency of transportation and distribution operations to reduce costs.</w:t>
      </w:r>
    </w:p>
    <w:p w:rsidR="00773D2F" w:rsidRPr="00773D2F" w:rsidRDefault="00D27D85" w:rsidP="00BB21B9">
      <w:pPr>
        <w:pStyle w:val="ListParagraph"/>
        <w:numPr>
          <w:ilvl w:val="0"/>
          <w:numId w:val="15"/>
        </w:numPr>
        <w:bidi w:val="0"/>
        <w:spacing w:after="0"/>
        <w:ind w:left="993" w:hanging="284"/>
        <w:rPr>
          <w:rFonts w:cstheme="minorHAnsi"/>
          <w:lang w:bidi="ar-AE"/>
        </w:rPr>
      </w:pPr>
      <w:r>
        <w:rPr>
          <w:rFonts w:cstheme="minorHAnsi"/>
          <w:noProof/>
          <w:rtl/>
        </w:rPr>
        <w:lastRenderedPageBreak/>
        <mc:AlternateContent>
          <mc:Choice Requires="wps">
            <w:drawing>
              <wp:anchor distT="0" distB="0" distL="114300" distR="114300" simplePos="0" relativeHeight="251666432" behindDoc="0" locked="0" layoutInCell="1" allowOverlap="1" wp14:anchorId="200BAD79" wp14:editId="7B0AAECE">
                <wp:simplePos x="0" y="0"/>
                <wp:positionH relativeFrom="column">
                  <wp:posOffset>116840</wp:posOffset>
                </wp:positionH>
                <wp:positionV relativeFrom="paragraph">
                  <wp:posOffset>74295</wp:posOffset>
                </wp:positionV>
                <wp:extent cx="0" cy="2997200"/>
                <wp:effectExtent l="0" t="0" r="19050" b="12700"/>
                <wp:wrapNone/>
                <wp:docPr id="8" name="Straight Connector 8"/>
                <wp:cNvGraphicFramePr/>
                <a:graphic xmlns:a="http://schemas.openxmlformats.org/drawingml/2006/main">
                  <a:graphicData uri="http://schemas.microsoft.com/office/word/2010/wordprocessingShape">
                    <wps:wsp>
                      <wps:cNvCnPr/>
                      <wps:spPr>
                        <a:xfrm>
                          <a:off x="0" y="0"/>
                          <a:ext cx="0" cy="299720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pt,5.85pt" to="9.2pt,2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" strokecolor="#4579b8 [3044]" strokeweight="1.25pt"/>
            </w:pict>
          </mc:Fallback>
        </mc:AlternateContent>
      </w:r>
      <w:r w:rsidR="00773D2F" w:rsidRPr="00773D2F">
        <w:rPr>
          <w:rFonts w:cstheme="minorHAnsi"/>
          <w:lang w:bidi="ar-AE"/>
        </w:rPr>
        <w:t>This can be achieved by improving transportation planning, using optimal methods, and improving distribution techniques.</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It is also possible to improve collaboration with shipping companies and enhance shipment management and tracking to maximize the benefits of transportation operations.</w:t>
      </w:r>
    </w:p>
    <w:p w:rsidR="00773D2F" w:rsidRPr="00773D2F" w:rsidRDefault="00773D2F" w:rsidP="00BB21B9">
      <w:pPr>
        <w:pStyle w:val="ListParagraph"/>
        <w:bidi w:val="0"/>
        <w:spacing w:after="0"/>
        <w:ind w:left="709"/>
        <w:rPr>
          <w:rFonts w:cstheme="minorHAnsi"/>
          <w:rtl/>
          <w:lang w:bidi="ar-AE"/>
        </w:rPr>
      </w:pPr>
    </w:p>
    <w:p w:rsidR="00773D2F" w:rsidRPr="00773D2F" w:rsidRDefault="00773D2F" w:rsidP="00BB21B9">
      <w:pPr>
        <w:pStyle w:val="ListParagraph"/>
        <w:numPr>
          <w:ilvl w:val="0"/>
          <w:numId w:val="14"/>
        </w:numPr>
        <w:bidi w:val="0"/>
        <w:spacing w:after="0"/>
        <w:ind w:left="709" w:hanging="284"/>
        <w:rPr>
          <w:rFonts w:cstheme="minorHAnsi"/>
          <w:lang w:bidi="ar-AE"/>
        </w:rPr>
      </w:pPr>
      <w:r w:rsidRPr="00773D2F">
        <w:rPr>
          <w:rFonts w:cstheme="minorHAnsi"/>
          <w:lang w:bidi="ar-AE"/>
        </w:rPr>
        <w:t>Use of Technology:</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The use of technology contributes to improving logistics processes and achieving cost reductions.</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Computerized supply chain management systems, warehouse management systems, and shipment tracking systems can be used to improve visibility and control over operations.</w:t>
      </w:r>
    </w:p>
    <w:p w:rsidR="00773D2F" w:rsidRPr="00773D2F" w:rsidRDefault="00773D2F" w:rsidP="00BB21B9">
      <w:pPr>
        <w:pStyle w:val="ListParagraph"/>
        <w:numPr>
          <w:ilvl w:val="0"/>
          <w:numId w:val="15"/>
        </w:numPr>
        <w:bidi w:val="0"/>
        <w:spacing w:after="0"/>
        <w:ind w:left="993" w:hanging="284"/>
        <w:rPr>
          <w:rFonts w:cstheme="minorHAnsi"/>
          <w:lang w:bidi="ar-AE"/>
        </w:rPr>
      </w:pPr>
      <w:r w:rsidRPr="00773D2F">
        <w:rPr>
          <w:rFonts w:cstheme="minorHAnsi"/>
          <w:lang w:bidi="ar-AE"/>
        </w:rPr>
        <w:t>Technology can also be used to improve communication and collaboration with partners and suppliers.</w:t>
      </w:r>
    </w:p>
    <w:p w:rsidR="00773D2F" w:rsidRPr="00773D2F" w:rsidRDefault="00773D2F" w:rsidP="00773D2F">
      <w:pPr>
        <w:pStyle w:val="ListParagraph"/>
        <w:bidi w:val="0"/>
        <w:spacing w:after="0"/>
        <w:ind w:left="284"/>
        <w:rPr>
          <w:rFonts w:cstheme="minorHAnsi"/>
          <w:rtl/>
          <w:lang w:bidi="ar-AE"/>
        </w:rPr>
      </w:pPr>
    </w:p>
    <w:p w:rsidR="00773D2F" w:rsidRPr="00DD3CA4" w:rsidRDefault="00773D2F" w:rsidP="00BB21B9">
      <w:pPr>
        <w:pStyle w:val="ListParagraph"/>
        <w:numPr>
          <w:ilvl w:val="0"/>
          <w:numId w:val="14"/>
        </w:numPr>
        <w:bidi w:val="0"/>
        <w:spacing w:after="0"/>
        <w:ind w:left="709" w:hanging="284"/>
        <w:rPr>
          <w:rFonts w:cstheme="minorHAnsi"/>
          <w:lang w:bidi="ar-AE"/>
        </w:rPr>
      </w:pPr>
      <w:r w:rsidRPr="00773D2F">
        <w:rPr>
          <w:rFonts w:cstheme="minorHAnsi"/>
          <w:lang w:bidi="ar-AE"/>
        </w:rPr>
        <w:t>Overall, logistics processes can be improved to achieve cost reductions through analysis of current processes, improving planning and inventory management, improving transportation and distribution, and using technology. Continuous improvement and innovation should be an essential part of this process to achieve improved financial performance and cost savings.</w:t>
      </w:r>
    </w:p>
    <w:p w:rsidR="00BB21B9" w:rsidRPr="00BB21B9" w:rsidRDefault="00BB21B9" w:rsidP="00BB21B9">
      <w:pPr>
        <w:bidi w:val="0"/>
        <w:spacing w:after="0"/>
        <w:jc w:val="both"/>
        <w:rPr>
          <w:rFonts w:cstheme="minorHAnsi"/>
          <w:rtl/>
          <w:lang w:bidi="ar-AE"/>
        </w:rPr>
      </w:pPr>
    </w:p>
    <w:p w:rsidR="00BB21B9" w:rsidRPr="00BB21B9" w:rsidRDefault="00BB21B9" w:rsidP="00BB21B9">
      <w:pPr>
        <w:bidi w:val="0"/>
        <w:spacing w:after="0"/>
        <w:rPr>
          <w:rFonts w:cstheme="minorHAnsi"/>
          <w:b/>
          <w:bCs/>
          <w:color w:val="C00000"/>
          <w:lang w:bidi="ar-AE"/>
        </w:rPr>
      </w:pPr>
      <w:r w:rsidRPr="00BB21B9">
        <w:rPr>
          <w:rFonts w:cstheme="minorHAnsi"/>
          <w:b/>
          <w:bCs/>
          <w:color w:val="C00000"/>
          <w:lang w:bidi="ar-AE"/>
        </w:rPr>
        <w:t>5. Estimating logistics costs and allocating costs.</w:t>
      </w:r>
    </w:p>
    <w:p w:rsidR="00BB21B9" w:rsidRPr="00BB21B9" w:rsidRDefault="00BB21B9" w:rsidP="00BB21B9">
      <w:pPr>
        <w:bidi w:val="0"/>
        <w:spacing w:after="0"/>
        <w:rPr>
          <w:rFonts w:cstheme="minorHAnsi"/>
          <w:b/>
          <w:bCs/>
          <w:color w:val="C00000"/>
          <w:lang w:bidi="ar-AE"/>
        </w:rPr>
      </w:pPr>
      <w:r w:rsidRPr="00BB21B9">
        <w:rPr>
          <w:rFonts w:cstheme="minorHAnsi"/>
          <w:b/>
          <w:bCs/>
          <w:color w:val="C00000"/>
          <w:lang w:bidi="ar-AE"/>
        </w:rPr>
        <w:t>6. Achieving integration between internal and external logistics and its impact on financial performance.</w:t>
      </w:r>
    </w:p>
    <w:p w:rsidR="00BB21B9" w:rsidRPr="00BB21B9" w:rsidRDefault="00BB21B9" w:rsidP="00BB21B9">
      <w:pPr>
        <w:bidi w:val="0"/>
        <w:spacing w:after="0"/>
        <w:rPr>
          <w:rFonts w:cstheme="minorHAnsi"/>
          <w:b/>
          <w:bCs/>
          <w:color w:val="C00000"/>
          <w:lang w:bidi="ar-AE"/>
        </w:rPr>
      </w:pPr>
      <w:r w:rsidRPr="00BB21B9">
        <w:rPr>
          <w:rFonts w:cstheme="minorHAnsi"/>
          <w:b/>
          <w:bCs/>
          <w:color w:val="C00000"/>
          <w:lang w:bidi="ar-AE"/>
        </w:rPr>
        <w:t>7. Improving the supply chain and reducing costs.</w:t>
      </w:r>
    </w:p>
    <w:p w:rsidR="00BB21B9" w:rsidRPr="00BB21B9" w:rsidRDefault="00BB21B9" w:rsidP="00BB21B9">
      <w:pPr>
        <w:bidi w:val="0"/>
        <w:spacing w:after="0"/>
        <w:rPr>
          <w:rFonts w:cstheme="minorHAnsi"/>
          <w:b/>
          <w:bCs/>
          <w:color w:val="C00000"/>
          <w:lang w:bidi="ar-AE"/>
        </w:rPr>
      </w:pPr>
      <w:r w:rsidRPr="00BB21B9">
        <w:rPr>
          <w:rFonts w:cstheme="minorHAnsi"/>
          <w:b/>
          <w:bCs/>
          <w:color w:val="C00000"/>
          <w:lang w:bidi="ar-AE"/>
        </w:rPr>
        <w:t>8. Using information technology in logistics cost management and its impact on financial performance.</w:t>
      </w:r>
    </w:p>
    <w:p w:rsidR="00BB21B9" w:rsidRPr="00BB21B9" w:rsidRDefault="00BB21B9" w:rsidP="00BB21B9">
      <w:pPr>
        <w:bidi w:val="0"/>
        <w:spacing w:after="0"/>
        <w:rPr>
          <w:rFonts w:cstheme="minorHAnsi"/>
          <w:b/>
          <w:bCs/>
          <w:color w:val="C00000"/>
          <w:lang w:bidi="ar-AE"/>
        </w:rPr>
      </w:pPr>
      <w:r w:rsidRPr="00BB21B9">
        <w:rPr>
          <w:rFonts w:cstheme="minorHAnsi"/>
          <w:b/>
          <w:bCs/>
          <w:color w:val="C00000"/>
          <w:lang w:bidi="ar-AE"/>
        </w:rPr>
        <w:t>9. Analyzing the benefits and costs of logistics improvements and estimating the return on investment:</w:t>
      </w:r>
    </w:p>
    <w:p w:rsidR="00BB21B9" w:rsidRPr="00BB21B9" w:rsidRDefault="00BB21B9" w:rsidP="00BB21B9">
      <w:pPr>
        <w:bidi w:val="0"/>
        <w:spacing w:after="0"/>
        <w:jc w:val="both"/>
        <w:rPr>
          <w:rFonts w:cstheme="minorHAnsi"/>
          <w:rtl/>
          <w:lang w:bidi="ar-AE"/>
        </w:rPr>
      </w:pPr>
    </w:p>
    <w:p w:rsidR="00BB21B9" w:rsidRPr="00BB21B9" w:rsidRDefault="00BB21B9" w:rsidP="00BB21B9">
      <w:pPr>
        <w:pStyle w:val="ListParagraph"/>
        <w:numPr>
          <w:ilvl w:val="0"/>
          <w:numId w:val="16"/>
        </w:numPr>
        <w:bidi w:val="0"/>
        <w:spacing w:after="0"/>
        <w:jc w:val="both"/>
        <w:rPr>
          <w:rFonts w:cstheme="minorHAnsi"/>
          <w:lang w:bidi="ar-AE"/>
        </w:rPr>
      </w:pPr>
      <w:r>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76752</wp:posOffset>
                </wp:positionH>
                <wp:positionV relativeFrom="paragraph">
                  <wp:posOffset>22253</wp:posOffset>
                </wp:positionV>
                <wp:extent cx="1" cy="2918128"/>
                <wp:effectExtent l="0" t="0" r="19050" b="15875"/>
                <wp:wrapNone/>
                <wp:docPr id="1" name="Straight Connector 1"/>
                <wp:cNvGraphicFramePr/>
                <a:graphic xmlns:a="http://schemas.openxmlformats.org/drawingml/2006/main">
                  <a:graphicData uri="http://schemas.microsoft.com/office/word/2010/wordprocessingShape">
                    <wps:wsp>
                      <wps:cNvCnPr/>
                      <wps:spPr>
                        <a:xfrm flipH="1">
                          <a:off x="0" y="0"/>
                          <a:ext cx="1" cy="2918128"/>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75pt" to="6.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" strokecolor="#4579b8 [3044]" strokeweight="1.25pt"/>
            </w:pict>
          </mc:Fallback>
        </mc:AlternateContent>
      </w:r>
      <w:r w:rsidRPr="00BB21B9">
        <w:rPr>
          <w:rFonts w:cstheme="minorHAnsi"/>
          <w:lang w:bidi="ar-AE"/>
        </w:rPr>
        <w:t>When a company implements improvements in logistics cost management, there should be measurable benefits that justify these improvements and offset the associated costs.</w:t>
      </w:r>
    </w:p>
    <w:p w:rsidR="00BB21B9" w:rsidRPr="00BB21B9" w:rsidRDefault="00BB21B9" w:rsidP="00BB21B9">
      <w:pPr>
        <w:pStyle w:val="ListParagraph"/>
        <w:numPr>
          <w:ilvl w:val="0"/>
          <w:numId w:val="16"/>
        </w:numPr>
        <w:bidi w:val="0"/>
        <w:spacing w:after="0"/>
        <w:jc w:val="both"/>
        <w:rPr>
          <w:rFonts w:cstheme="minorHAnsi"/>
          <w:lang w:bidi="ar-AE"/>
        </w:rPr>
      </w:pPr>
      <w:r w:rsidRPr="00BB21B9">
        <w:rPr>
          <w:rFonts w:cstheme="minorHAnsi"/>
          <w:lang w:bidi="ar-AE"/>
        </w:rPr>
        <w:t>To achieve this, a cost-benefit analysis can be conducted for the proposed improvements. The benefits may include reducing logistics costs, such as transportation, storage, and packaging costs. There may also be non-financial benefits such as increased customer satisfaction and improved service quality.</w:t>
      </w:r>
    </w:p>
    <w:p w:rsidR="00BB21B9" w:rsidRPr="00BB21B9" w:rsidRDefault="00BB21B9" w:rsidP="00BB21B9">
      <w:pPr>
        <w:pStyle w:val="ListParagraph"/>
        <w:numPr>
          <w:ilvl w:val="0"/>
          <w:numId w:val="16"/>
        </w:numPr>
        <w:bidi w:val="0"/>
        <w:spacing w:after="0"/>
        <w:jc w:val="both"/>
        <w:rPr>
          <w:rFonts w:cstheme="minorHAnsi"/>
          <w:lang w:bidi="ar-AE"/>
        </w:rPr>
      </w:pPr>
      <w:r w:rsidRPr="00BB21B9">
        <w:rPr>
          <w:rFonts w:cstheme="minorHAnsi"/>
          <w:lang w:bidi="ar-AE"/>
        </w:rPr>
        <w:t>The costs may include implementation, training, technology investments, and the costs of transitioning from the old system to the new one. Future maintenance and support costs should also be considered.</w:t>
      </w:r>
    </w:p>
    <w:p w:rsidR="00BB21B9" w:rsidRPr="00BB21B9" w:rsidRDefault="00BB21B9" w:rsidP="00BB21B9">
      <w:pPr>
        <w:pStyle w:val="ListParagraph"/>
        <w:numPr>
          <w:ilvl w:val="0"/>
          <w:numId w:val="16"/>
        </w:numPr>
        <w:bidi w:val="0"/>
        <w:spacing w:after="0"/>
        <w:jc w:val="both"/>
        <w:rPr>
          <w:rFonts w:cstheme="minorHAnsi"/>
          <w:lang w:bidi="ar-AE"/>
        </w:rPr>
      </w:pPr>
      <w:r w:rsidRPr="00BB21B9">
        <w:rPr>
          <w:rFonts w:cstheme="minorHAnsi"/>
          <w:lang w:bidi="ar-AE"/>
        </w:rPr>
        <w:t>After that, you can estimate the expected return on investment (ROI) from these improvements. ROI is calculated by comparing the expected benefits of the improvements with the associated costs. If the benefits outweigh the costs, it suggests a positive return on investment in logistics cost management improvements.</w:t>
      </w:r>
    </w:p>
    <w:p w:rsidR="00BB21B9" w:rsidRPr="00BB21B9" w:rsidRDefault="00BB21B9" w:rsidP="00BB21B9">
      <w:pPr>
        <w:pStyle w:val="ListParagraph"/>
        <w:numPr>
          <w:ilvl w:val="0"/>
          <w:numId w:val="16"/>
        </w:numPr>
        <w:bidi w:val="0"/>
        <w:spacing w:after="0"/>
        <w:jc w:val="both"/>
        <w:rPr>
          <w:rFonts w:cstheme="minorHAnsi"/>
          <w:lang w:bidi="ar-AE"/>
        </w:rPr>
      </w:pPr>
      <w:r w:rsidRPr="00BB21B9">
        <w:rPr>
          <w:rFonts w:cstheme="minorHAnsi"/>
          <w:lang w:bidi="ar-AE"/>
        </w:rPr>
        <w:t>Analyzing the benefits and costs, and estimating the return on investment, helps the company make informed strategic decisions about improving logistics cost management and achieving the desired financial performance.</w:t>
      </w:r>
    </w:p>
    <w:p w:rsidR="00BB21B9" w:rsidRPr="00BB21B9" w:rsidRDefault="00BB21B9" w:rsidP="00BB21B9">
      <w:pPr>
        <w:bidi w:val="0"/>
        <w:spacing w:after="0"/>
        <w:jc w:val="both"/>
        <w:rPr>
          <w:rFonts w:cstheme="minorHAnsi"/>
          <w:rtl/>
          <w:lang w:bidi="ar-AE"/>
        </w:rPr>
      </w:pPr>
    </w:p>
    <w:p w:rsidR="00DD3CA4" w:rsidRPr="00BB21B9" w:rsidRDefault="00BB21B9" w:rsidP="00BB21B9">
      <w:pPr>
        <w:bidi w:val="0"/>
        <w:spacing w:after="0"/>
        <w:rPr>
          <w:rFonts w:cstheme="minorHAnsi"/>
          <w:b/>
          <w:bCs/>
          <w:color w:val="C00000"/>
          <w:lang w:bidi="ar-AE"/>
        </w:rPr>
      </w:pPr>
      <w:r w:rsidRPr="00BB21B9">
        <w:rPr>
          <w:rFonts w:cstheme="minorHAnsi"/>
          <w:b/>
          <w:bCs/>
          <w:color w:val="C00000"/>
          <w:lang w:bidi="ar-AE"/>
        </w:rPr>
        <w:t>10. A case study on the application of logistics cost management in a specific company and its impact on its financial performance.</w:t>
      </w:r>
    </w:p>
    <w:p w:rsidR="00DD3CA4" w:rsidRDefault="00DD3CA4" w:rsidP="00DD3CA4">
      <w:pPr>
        <w:bidi w:val="0"/>
        <w:spacing w:after="0"/>
        <w:rPr>
          <w:rFonts w:cstheme="minorHAnsi"/>
          <w:rtl/>
          <w:lang w:bidi="ar-AE"/>
        </w:rPr>
      </w:pPr>
      <w:r>
        <w:rPr>
          <w:rFonts w:cstheme="minorHAnsi"/>
          <w:rtl/>
          <w:lang w:bidi="ar-AE"/>
        </w:rPr>
        <w:br w:type="page"/>
      </w:r>
    </w:p>
    <w:p w:rsidR="00F72E66" w:rsidRPr="00DD3CA4" w:rsidRDefault="00F72E66" w:rsidP="00341E0A">
      <w:pPr>
        <w:spacing w:after="0" w:line="240" w:lineRule="auto"/>
        <w:rPr>
          <w:rFonts w:cstheme="minorHAnsi"/>
          <w:rtl/>
          <w:lang w:bidi="ar-AE"/>
        </w:rPr>
      </w:pPr>
    </w:p>
    <w:p w:rsidR="00F72E66" w:rsidRPr="00123063" w:rsidRDefault="00F72E66" w:rsidP="00026D2E">
      <w:pPr>
        <w:pStyle w:val="BodyText"/>
        <w:ind w:left="245"/>
        <w:jc w:val="center"/>
        <w:rPr>
          <w:rFonts w:ascii="Calibri" w:eastAsia="MS Mincho" w:hAnsi="Calibri" w:cs="Calibri"/>
          <w:noProof w:val="0"/>
          <w:color w:val="0070C0"/>
          <w:sz w:val="22"/>
          <w:szCs w:val="22"/>
          <w:rtl/>
          <w:lang w:eastAsia="ja-JP" w:bidi="ar-AE"/>
          <w14:shadow w14:blurRad="50800" w14:dist="38100" w14:dir="2700000" w14:sx="100000" w14:sy="100000" w14:kx="0" w14:ky="0" w14:algn="tl">
            <w14:srgbClr w14:val="000000">
              <w14:alpha w14:val="60000"/>
            </w14:srgbClr>
          </w14:shadow>
        </w:rPr>
      </w:pPr>
      <w:r w:rsidRPr="00123063">
        <w:rPr>
          <w:rFonts w:ascii="Calibri" w:eastAsia="MS Mincho" w:hAnsi="Calibri" w:cs="Calibri"/>
          <w:noProof w:val="0"/>
          <w:color w:val="0070C0"/>
          <w:sz w:val="22"/>
          <w:szCs w:val="22"/>
          <w:rtl/>
          <w:lang w:eastAsia="ja-JP" w:bidi="ar-EG"/>
          <w14:shadow w14:blurRad="50800" w14:dist="38100" w14:dir="2700000" w14:sx="100000" w14:sy="100000" w14:kx="0" w14:ky="0" w14:algn="tl">
            <w14:srgbClr w14:val="000000">
              <w14:alpha w14:val="60000"/>
            </w14:srgbClr>
          </w14:shadow>
        </w:rPr>
        <w:t xml:space="preserve">يتم تنفيذ البرنامج لمدة </w:t>
      </w:r>
      <w:r w:rsidRPr="00123063">
        <w:rPr>
          <w:rFonts w:ascii="Calibri" w:eastAsia="MS Mincho" w:hAnsi="Calibri" w:cs="Calibri" w:hint="cs"/>
          <w:noProof w:val="0"/>
          <w:color w:val="0070C0"/>
          <w:sz w:val="22"/>
          <w:szCs w:val="22"/>
          <w:rtl/>
          <w:lang w:eastAsia="ja-JP" w:bidi="ar-EG"/>
          <w14:shadow w14:blurRad="50800" w14:dist="38100" w14:dir="2700000" w14:sx="100000" w14:sy="100000" w14:kx="0" w14:ky="0" w14:algn="tl">
            <w14:srgbClr w14:val="000000">
              <w14:alpha w14:val="60000"/>
            </w14:srgbClr>
          </w14:shadow>
        </w:rPr>
        <w:t>4</w:t>
      </w:r>
      <w:r w:rsidRPr="00123063">
        <w:rPr>
          <w:rFonts w:ascii="Calibri" w:eastAsia="MS Mincho" w:hAnsi="Calibri" w:cs="Calibri"/>
          <w:noProof w:val="0"/>
          <w:color w:val="0070C0"/>
          <w:sz w:val="22"/>
          <w:szCs w:val="22"/>
          <w:rtl/>
          <w:lang w:eastAsia="ja-JP" w:bidi="ar-EG"/>
          <w14:shadow w14:blurRad="50800" w14:dist="38100" w14:dir="2700000" w14:sx="100000" w14:sy="100000" w14:kx="0" w14:ky="0" w14:algn="tl">
            <w14:srgbClr w14:val="000000">
              <w14:alpha w14:val="60000"/>
            </w14:srgbClr>
          </w14:shadow>
        </w:rPr>
        <w:t xml:space="preserve"> أيام تدريبية مكثفة ويشتمل على ورش عمل تفاعلية وتبادل الخبرات وتمثيل الأدوار، ويستمر كل يوم لمدة </w:t>
      </w:r>
      <w:r w:rsidR="00026D2E" w:rsidRPr="00123063">
        <w:rPr>
          <w:rFonts w:ascii="Calibri" w:eastAsia="MS Mincho" w:hAnsi="Calibri" w:cs="Calibri" w:hint="cs"/>
          <w:noProof w:val="0"/>
          <w:color w:val="0070C0"/>
          <w:sz w:val="22"/>
          <w:szCs w:val="22"/>
          <w:rtl/>
          <w:lang w:eastAsia="ja-JP" w:bidi="ar-EG"/>
          <w14:shadow w14:blurRad="50800" w14:dist="38100" w14:dir="2700000" w14:sx="100000" w14:sy="100000" w14:kx="0" w14:ky="0" w14:algn="tl">
            <w14:srgbClr w14:val="000000">
              <w14:alpha w14:val="60000"/>
            </w14:srgbClr>
          </w14:shadow>
        </w:rPr>
        <w:t>5</w:t>
      </w:r>
      <w:r w:rsidRPr="00123063">
        <w:rPr>
          <w:rFonts w:ascii="Calibri" w:eastAsia="MS Mincho" w:hAnsi="Calibri" w:cs="Calibri"/>
          <w:noProof w:val="0"/>
          <w:color w:val="0070C0"/>
          <w:sz w:val="22"/>
          <w:szCs w:val="22"/>
          <w:rtl/>
          <w:lang w:eastAsia="ja-JP" w:bidi="ar-EG"/>
          <w14:shadow w14:blurRad="50800" w14:dist="38100" w14:dir="2700000" w14:sx="100000" w14:sy="100000" w14:kx="0" w14:ky="0" w14:algn="tl">
            <w14:srgbClr w14:val="000000">
              <w14:alpha w14:val="60000"/>
            </w14:srgbClr>
          </w14:shadow>
        </w:rPr>
        <w:t xml:space="preserve"> ساعات. يتم تنفيذ البرنامج في مقر الشركات والمصانع والهيئات بعد التوصل إلى اتفاق وترتيب خاص مسبق</w:t>
      </w:r>
      <w:r w:rsidRPr="00123063">
        <w:rPr>
          <w:rFonts w:ascii="Calibri" w:eastAsia="MS Mincho" w:hAnsi="Calibri" w:cs="Calibri" w:hint="cs"/>
          <w:noProof w:val="0"/>
          <w:color w:val="0070C0"/>
          <w:sz w:val="22"/>
          <w:szCs w:val="22"/>
          <w:rtl/>
          <w:lang w:eastAsia="ja-JP" w:bidi="ar-EG"/>
          <w14:shadow w14:blurRad="50800" w14:dist="38100" w14:dir="2700000" w14:sx="100000" w14:sy="100000" w14:kx="0" w14:ky="0" w14:algn="tl">
            <w14:srgbClr w14:val="000000">
              <w14:alpha w14:val="60000"/>
            </w14:srgbClr>
          </w14:shadow>
        </w:rPr>
        <w:t xml:space="preserve"> ـ و أيضا متاح عن بعد </w:t>
      </w:r>
      <w:r w:rsidRPr="00123063">
        <w:rPr>
          <w:rFonts w:ascii="Calibri" w:eastAsia="MS Mincho" w:hAnsi="Calibri" w:cs="Calibri"/>
          <w:noProof w:val="0"/>
          <w:color w:val="0070C0"/>
          <w:sz w:val="22"/>
          <w:szCs w:val="22"/>
          <w:lang w:eastAsia="ja-JP" w:bidi="ar-EG"/>
          <w14:shadow w14:blurRad="50800" w14:dist="38100" w14:dir="2700000" w14:sx="100000" w14:sy="100000" w14:kx="0" w14:ky="0" w14:algn="tl">
            <w14:srgbClr w14:val="000000">
              <w14:alpha w14:val="60000"/>
            </w14:srgbClr>
          </w14:shadow>
        </w:rPr>
        <w:t>Online</w:t>
      </w:r>
      <w:r w:rsidRPr="00123063">
        <w:rPr>
          <w:rFonts w:ascii="Calibri" w:eastAsia="MS Mincho" w:hAnsi="Calibri" w:cs="Calibri"/>
          <w:noProof w:val="0"/>
          <w:color w:val="0070C0"/>
          <w:sz w:val="22"/>
          <w:szCs w:val="22"/>
          <w:rtl/>
          <w:lang w:eastAsia="ja-JP" w:bidi="ar-EG"/>
          <w14:shadow w14:blurRad="50800" w14:dist="38100" w14:dir="2700000" w14:sx="100000" w14:sy="100000" w14:kx="0" w14:ky="0" w14:algn="tl">
            <w14:srgbClr w14:val="000000">
              <w14:alpha w14:val="60000"/>
            </w14:srgbClr>
          </w14:shadow>
        </w:rPr>
        <w:t>..</w:t>
      </w:r>
    </w:p>
    <w:tbl>
      <w:tblPr>
        <w:tblW w:w="0" w:type="auto"/>
        <w:tblInd w:w="245" w:type="dxa"/>
        <w:tblBorders>
          <w:insideH w:val="single" w:sz="4" w:space="0" w:color="auto"/>
          <w:insideV w:val="single" w:sz="12" w:space="0" w:color="auto"/>
        </w:tblBorders>
        <w:tblLook w:val="04A0" w:firstRow="1" w:lastRow="0" w:firstColumn="1" w:lastColumn="0" w:noHBand="0" w:noVBand="1"/>
      </w:tblPr>
      <w:tblGrid>
        <w:gridCol w:w="4823"/>
        <w:gridCol w:w="5070"/>
      </w:tblGrid>
      <w:tr w:rsidR="00F72E66" w:rsidRPr="001663D8" w:rsidTr="00F72E66">
        <w:tc>
          <w:tcPr>
            <w:tcW w:w="4823" w:type="dxa"/>
            <w:shd w:val="clear" w:color="auto" w:fill="auto"/>
          </w:tcPr>
          <w:p w:rsidR="00F72E66" w:rsidRPr="001663D8" w:rsidRDefault="00F72E66" w:rsidP="00D6356B">
            <w:pPr>
              <w:pStyle w:val="BodyText"/>
              <w:bidi w:val="0"/>
              <w:jc w:val="center"/>
              <w:rPr>
                <w:rFonts w:ascii="Calibri" w:eastAsia="MS Mincho" w:hAnsi="Calibri" w:cs="Calibri"/>
                <w:noProof w:val="0"/>
                <w:sz w:val="32"/>
                <w:szCs w:val="32"/>
                <w:lang w:eastAsia="ja-JP" w:bidi="ar-EG"/>
              </w:rPr>
            </w:pPr>
          </w:p>
        </w:tc>
        <w:tc>
          <w:tcPr>
            <w:tcW w:w="5070" w:type="dxa"/>
            <w:shd w:val="clear" w:color="auto" w:fill="auto"/>
          </w:tcPr>
          <w:p w:rsidR="00F72E66" w:rsidRPr="001663D8" w:rsidRDefault="00F72E66" w:rsidP="00D6356B">
            <w:pPr>
              <w:pStyle w:val="BodyText"/>
              <w:bidi w:val="0"/>
              <w:jc w:val="center"/>
              <w:rPr>
                <w:rFonts w:ascii="Calibri" w:eastAsia="MS Mincho" w:hAnsi="Calibri" w:cs="Calibri"/>
                <w:noProof w:val="0"/>
                <w:sz w:val="32"/>
                <w:szCs w:val="32"/>
                <w:lang w:eastAsia="ja-JP" w:bidi="ar-EG"/>
              </w:rPr>
            </w:pPr>
          </w:p>
        </w:tc>
      </w:tr>
    </w:tbl>
    <w:p w:rsidR="00F72E66" w:rsidRPr="00123063" w:rsidRDefault="00F72E66" w:rsidP="00026D2E">
      <w:pPr>
        <w:pStyle w:val="BodyText"/>
        <w:bidi w:val="0"/>
        <w:ind w:left="245"/>
        <w:jc w:val="center"/>
        <w:rPr>
          <w:rFonts w:ascii="Calibri" w:eastAsia="MS Mincho" w:hAnsi="Calibri" w:cs="Calibri"/>
          <w:noProof w:val="0"/>
          <w:color w:val="984806"/>
          <w:szCs w:val="20"/>
          <w:rtl/>
          <w:lang w:eastAsia="ja-JP" w:bidi="ar-EG"/>
          <w14:shadow w14:blurRad="50800" w14:dist="38100" w14:dir="2700000" w14:sx="100000" w14:sy="100000" w14:kx="0" w14:ky="0" w14:algn="tl">
            <w14:srgbClr w14:val="000000">
              <w14:alpha w14:val="60000"/>
            </w14:srgbClr>
          </w14:shadow>
        </w:rPr>
      </w:pPr>
      <w:r w:rsidRPr="00123063">
        <w:rPr>
          <w:rFonts w:ascii="Calibri" w:eastAsia="MS Mincho" w:hAnsi="Calibri" w:cs="Calibri"/>
          <w:noProof w:val="0"/>
          <w:color w:val="984806"/>
          <w:szCs w:val="20"/>
          <w:lang w:eastAsia="ja-JP" w:bidi="ar-EG"/>
          <w14:shadow w14:blurRad="50800" w14:dist="38100" w14:dir="2700000" w14:sx="100000" w14:sy="100000" w14:kx="0" w14:ky="0" w14:algn="tl">
            <w14:srgbClr w14:val="000000">
              <w14:alpha w14:val="60000"/>
            </w14:srgbClr>
          </w14:shadow>
        </w:rPr>
        <w:t xml:space="preserve">The program consists of 4 intensive training days, with interactive workshops, exchange of experiences, and role-playing activities, and each day lasts for </w:t>
      </w:r>
      <w:r w:rsidR="00026D2E" w:rsidRPr="00123063">
        <w:rPr>
          <w:rFonts w:ascii="Calibri" w:eastAsia="MS Mincho" w:hAnsi="Calibri" w:cs="Calibri"/>
          <w:noProof w:val="0"/>
          <w:color w:val="984806"/>
          <w:szCs w:val="20"/>
          <w:lang w:eastAsia="ja-JP" w:bidi="ar-EG"/>
          <w14:shadow w14:blurRad="50800" w14:dist="38100" w14:dir="2700000" w14:sx="100000" w14:sy="100000" w14:kx="0" w14:ky="0" w14:algn="tl">
            <w14:srgbClr w14:val="000000">
              <w14:alpha w14:val="60000"/>
            </w14:srgbClr>
          </w14:shadow>
        </w:rPr>
        <w:t>5</w:t>
      </w:r>
      <w:r w:rsidRPr="00123063">
        <w:rPr>
          <w:rFonts w:ascii="Calibri" w:eastAsia="MS Mincho" w:hAnsi="Calibri" w:cs="Calibri"/>
          <w:noProof w:val="0"/>
          <w:color w:val="984806"/>
          <w:szCs w:val="20"/>
          <w:lang w:eastAsia="ja-JP" w:bidi="ar-EG"/>
          <w14:shadow w14:blurRad="50800" w14:dist="38100" w14:dir="2700000" w14:sx="100000" w14:sy="100000" w14:kx="0" w14:ky="0" w14:algn="tl">
            <w14:srgbClr w14:val="000000">
              <w14:alpha w14:val="60000"/>
            </w14:srgbClr>
          </w14:shadow>
        </w:rPr>
        <w:t xml:space="preserve"> hours. The program is conducted at the companies' and factories' premises, as well as other organizations, after reaching a special agreement and arrangement in advance it is also available remotely online</w:t>
      </w:r>
    </w:p>
    <w:p w:rsidR="00F72E66" w:rsidRDefault="00F72E66" w:rsidP="00341E0A">
      <w:pPr>
        <w:spacing w:after="0" w:line="240" w:lineRule="auto"/>
        <w:rPr>
          <w:rFonts w:cstheme="minorHAnsi"/>
          <w:b/>
          <w:bCs/>
          <w:sz w:val="24"/>
          <w:szCs w:val="24"/>
          <w:rtl/>
          <w:lang w:bidi="ar-AE"/>
        </w:rPr>
      </w:pPr>
    </w:p>
    <w:p w:rsidR="00123063" w:rsidRDefault="00123063" w:rsidP="00596C82">
      <w:pPr>
        <w:spacing w:after="0" w:line="240" w:lineRule="auto"/>
        <w:jc w:val="both"/>
        <w:rPr>
          <w:rFonts w:cstheme="minorHAnsi"/>
          <w:b/>
          <w:bCs/>
          <w:u w:val="single"/>
          <w:rtl/>
          <w:lang w:bidi="ar-AE"/>
        </w:rPr>
      </w:pPr>
    </w:p>
    <w:p w:rsidR="00596C82" w:rsidRPr="00123063" w:rsidRDefault="00123063" w:rsidP="00596C82">
      <w:pPr>
        <w:spacing w:after="0" w:line="240" w:lineRule="auto"/>
        <w:jc w:val="both"/>
        <w:rPr>
          <w:rFonts w:ascii="Calibri" w:eastAsia="MS Mincho" w:hAnsi="Calibri" w:cs="Calibri"/>
          <w:color w:val="0070C0"/>
          <w:sz w:val="24"/>
          <w:szCs w:val="24"/>
          <w:u w:val="single"/>
          <w:rtl/>
          <w:lang w:eastAsia="ja-JP" w:bidi="ar-EG"/>
          <w14:shadow w14:blurRad="50800" w14:dist="38100" w14:dir="2700000" w14:sx="100000" w14:sy="100000" w14:kx="0" w14:ky="0" w14:algn="tl">
            <w14:srgbClr w14:val="000000">
              <w14:alpha w14:val="60000"/>
            </w14:srgbClr>
          </w14:shadow>
        </w:rPr>
      </w:pPr>
      <w:r w:rsidRPr="00123063">
        <w:rPr>
          <w:rFonts w:ascii="Calibri" w:eastAsia="MS Mincho" w:hAnsi="Calibri" w:cs="Calibri" w:hint="cs"/>
          <w:color w:val="0070C0"/>
          <w:sz w:val="24"/>
          <w:szCs w:val="24"/>
          <w:u w:val="single"/>
          <w:rtl/>
          <w:lang w:eastAsia="ja-JP" w:bidi="ar-EG"/>
          <w14:shadow w14:blurRad="50800" w14:dist="38100" w14:dir="2700000" w14:sx="100000" w14:sy="100000" w14:kx="0" w14:ky="0" w14:algn="tl">
            <w14:srgbClr w14:val="000000">
              <w14:alpha w14:val="60000"/>
            </w14:srgbClr>
          </w14:shadow>
        </w:rPr>
        <w:t>التدريب بمقر الشركات و المؤسسات :</w:t>
      </w:r>
    </w:p>
    <w:p w:rsidR="00596C82" w:rsidRPr="00123063" w:rsidRDefault="00596C82" w:rsidP="00123063">
      <w:pPr>
        <w:pStyle w:val="ListParagraph"/>
        <w:numPr>
          <w:ilvl w:val="0"/>
          <w:numId w:val="12"/>
        </w:numPr>
        <w:spacing w:after="0" w:line="240" w:lineRule="auto"/>
        <w:ind w:left="283" w:hanging="284"/>
        <w:rPr>
          <w:rFonts w:cstheme="minorHAnsi"/>
          <w:b/>
          <w:bCs/>
          <w:color w:val="FF0000"/>
          <w:sz w:val="24"/>
          <w:szCs w:val="24"/>
          <w:rtl/>
          <w:lang w:bidi="ar-AE"/>
        </w:rPr>
      </w:pPr>
      <w:r w:rsidRPr="00123063">
        <w:rPr>
          <w:rFonts w:cstheme="minorHAnsi"/>
          <w:b/>
          <w:bCs/>
          <w:color w:val="FF0000"/>
          <w:sz w:val="24"/>
          <w:szCs w:val="24"/>
          <w:rtl/>
          <w:lang w:bidi="ar-AE"/>
        </w:rPr>
        <w:t>عرض خاص للتدريب بمقر الشركه لأى عدد حتى 15 متدرب</w:t>
      </w:r>
    </w:p>
    <w:p w:rsidR="00596C82" w:rsidRDefault="00596C82" w:rsidP="00AB4F37">
      <w:pPr>
        <w:pStyle w:val="ListParagraph"/>
        <w:numPr>
          <w:ilvl w:val="0"/>
          <w:numId w:val="12"/>
        </w:numPr>
        <w:spacing w:after="0" w:line="240" w:lineRule="auto"/>
        <w:ind w:left="283" w:hanging="284"/>
        <w:rPr>
          <w:rFonts w:cstheme="minorHAnsi"/>
          <w:b/>
          <w:bCs/>
          <w:color w:val="FF0000"/>
          <w:sz w:val="24"/>
          <w:szCs w:val="24"/>
          <w:lang w:bidi="ar-AE"/>
        </w:rPr>
      </w:pPr>
      <w:r w:rsidRPr="00123063">
        <w:rPr>
          <w:rFonts w:cstheme="minorHAnsi"/>
          <w:b/>
          <w:bCs/>
          <w:color w:val="FF0000"/>
          <w:sz w:val="24"/>
          <w:szCs w:val="24"/>
          <w:rtl/>
          <w:lang w:bidi="ar-AE"/>
        </w:rPr>
        <w:t xml:space="preserve">يحتسب بتكلفه اليوم وليس بالفرد </w:t>
      </w:r>
      <w:r w:rsidR="0023560A">
        <w:rPr>
          <w:rFonts w:cstheme="minorHAnsi" w:hint="cs"/>
          <w:b/>
          <w:bCs/>
          <w:color w:val="FF0000"/>
          <w:sz w:val="24"/>
          <w:szCs w:val="24"/>
          <w:rtl/>
          <w:lang w:bidi="ar-AE"/>
        </w:rPr>
        <w:t xml:space="preserve"> </w:t>
      </w:r>
    </w:p>
    <w:p w:rsidR="0023560A" w:rsidRDefault="0023560A" w:rsidP="00AB4F37">
      <w:pPr>
        <w:pStyle w:val="ListParagraph"/>
        <w:numPr>
          <w:ilvl w:val="0"/>
          <w:numId w:val="12"/>
        </w:numPr>
        <w:spacing w:after="0" w:line="240" w:lineRule="auto"/>
        <w:ind w:left="283" w:hanging="284"/>
        <w:rPr>
          <w:rFonts w:cstheme="minorHAnsi"/>
          <w:b/>
          <w:bCs/>
          <w:color w:val="FF0000"/>
          <w:sz w:val="24"/>
          <w:szCs w:val="24"/>
          <w:lang w:bidi="ar-AE"/>
        </w:rPr>
      </w:pPr>
      <w:r>
        <w:rPr>
          <w:rFonts w:cstheme="minorHAnsi" w:hint="cs"/>
          <w:b/>
          <w:bCs/>
          <w:color w:val="FF0000"/>
          <w:sz w:val="24"/>
          <w:szCs w:val="24"/>
          <w:rtl/>
          <w:lang w:bidi="ar-AE"/>
        </w:rPr>
        <w:t xml:space="preserve">للشركات خارج جمهوريه مصر العربيه سعر خاص </w:t>
      </w:r>
    </w:p>
    <w:p w:rsidR="0023560A" w:rsidRDefault="0023560A" w:rsidP="0023560A">
      <w:pPr>
        <w:pStyle w:val="ListParagraph"/>
        <w:spacing w:after="0" w:line="240" w:lineRule="auto"/>
        <w:ind w:left="283"/>
        <w:rPr>
          <w:rFonts w:cstheme="minorHAnsi"/>
          <w:b/>
          <w:bCs/>
          <w:color w:val="FF0000"/>
          <w:sz w:val="24"/>
          <w:szCs w:val="24"/>
          <w:rtl/>
          <w:lang w:bidi="ar-AE"/>
        </w:rPr>
      </w:pPr>
    </w:p>
    <w:p w:rsidR="0023560A" w:rsidRPr="0023560A" w:rsidRDefault="0023560A" w:rsidP="0023560A">
      <w:pPr>
        <w:bidi w:val="0"/>
        <w:spacing w:after="0" w:line="240" w:lineRule="auto"/>
        <w:rPr>
          <w:rFonts w:ascii="Calibri" w:eastAsia="MS Mincho" w:hAnsi="Calibri" w:cs="Calibri"/>
          <w:color w:val="0070C0"/>
          <w:sz w:val="24"/>
          <w:szCs w:val="24"/>
          <w:u w:val="single"/>
          <w:lang w:eastAsia="ja-JP" w:bidi="ar-EG"/>
          <w14:shadow w14:blurRad="50800" w14:dist="38100" w14:dir="2700000" w14:sx="100000" w14:sy="100000" w14:kx="0" w14:ky="0" w14:algn="tl">
            <w14:srgbClr w14:val="000000">
              <w14:alpha w14:val="60000"/>
            </w14:srgbClr>
          </w14:shadow>
        </w:rPr>
      </w:pPr>
      <w:r w:rsidRPr="0023560A">
        <w:rPr>
          <w:rFonts w:ascii="Calibri" w:eastAsia="MS Mincho" w:hAnsi="Calibri" w:cs="Calibri"/>
          <w:color w:val="0070C0"/>
          <w:sz w:val="24"/>
          <w:szCs w:val="24"/>
          <w:u w:val="single"/>
          <w:lang w:eastAsia="ja-JP" w:bidi="ar-EG"/>
          <w14:shadow w14:blurRad="50800" w14:dist="38100" w14:dir="2700000" w14:sx="100000" w14:sy="100000" w14:kx="0" w14:ky="0" w14:algn="tl">
            <w14:srgbClr w14:val="000000">
              <w14:alpha w14:val="60000"/>
            </w14:srgbClr>
          </w14:shadow>
        </w:rPr>
        <w:t>Training at the headquarters of companies and institutions:</w:t>
      </w:r>
    </w:p>
    <w:p w:rsidR="0023560A" w:rsidRPr="0023560A" w:rsidRDefault="0023560A" w:rsidP="0023560A">
      <w:pPr>
        <w:pStyle w:val="ListParagraph"/>
        <w:numPr>
          <w:ilvl w:val="0"/>
          <w:numId w:val="12"/>
        </w:numPr>
        <w:bidi w:val="0"/>
        <w:spacing w:after="0" w:line="240" w:lineRule="auto"/>
        <w:ind w:left="283" w:hanging="284"/>
        <w:jc w:val="both"/>
        <w:rPr>
          <w:rFonts w:cstheme="minorHAnsi"/>
          <w:color w:val="FF0000"/>
          <w:sz w:val="24"/>
          <w:szCs w:val="24"/>
          <w:lang w:bidi="ar-AE"/>
        </w:rPr>
      </w:pPr>
      <w:r w:rsidRPr="0023560A">
        <w:rPr>
          <w:rFonts w:cstheme="minorHAnsi"/>
          <w:color w:val="FF0000"/>
          <w:sz w:val="24"/>
          <w:szCs w:val="24"/>
          <w:lang w:bidi="ar-AE"/>
        </w:rPr>
        <w:t>A special offer for training at the company’s headquarters for any number of up to 15 trainees</w:t>
      </w:r>
    </w:p>
    <w:p w:rsidR="0023560A" w:rsidRPr="0023560A" w:rsidRDefault="0023560A" w:rsidP="0023560A">
      <w:pPr>
        <w:pStyle w:val="ListParagraph"/>
        <w:numPr>
          <w:ilvl w:val="0"/>
          <w:numId w:val="12"/>
        </w:numPr>
        <w:bidi w:val="0"/>
        <w:spacing w:after="0" w:line="240" w:lineRule="auto"/>
        <w:ind w:left="283" w:hanging="284"/>
        <w:jc w:val="both"/>
        <w:rPr>
          <w:rFonts w:cstheme="minorHAnsi"/>
          <w:color w:val="FF0000"/>
          <w:sz w:val="24"/>
          <w:szCs w:val="24"/>
          <w:lang w:bidi="ar-AE"/>
        </w:rPr>
      </w:pPr>
      <w:r w:rsidRPr="0023560A">
        <w:rPr>
          <w:rFonts w:cstheme="minorHAnsi"/>
          <w:color w:val="FF0000"/>
          <w:sz w:val="24"/>
          <w:szCs w:val="24"/>
          <w:lang w:bidi="ar-AE"/>
        </w:rPr>
        <w:t xml:space="preserve">It is calculated at the cost per day and not per person  </w:t>
      </w:r>
    </w:p>
    <w:p w:rsidR="0023560A" w:rsidRPr="0023560A" w:rsidRDefault="0023560A" w:rsidP="0023560A">
      <w:pPr>
        <w:pStyle w:val="ListParagraph"/>
        <w:numPr>
          <w:ilvl w:val="0"/>
          <w:numId w:val="12"/>
        </w:numPr>
        <w:bidi w:val="0"/>
        <w:spacing w:after="0" w:line="240" w:lineRule="auto"/>
        <w:ind w:left="283" w:hanging="284"/>
        <w:jc w:val="both"/>
        <w:rPr>
          <w:rFonts w:cstheme="minorHAnsi"/>
          <w:color w:val="FF0000"/>
          <w:sz w:val="24"/>
          <w:szCs w:val="24"/>
          <w:lang w:bidi="ar-AE"/>
        </w:rPr>
      </w:pPr>
      <w:r w:rsidRPr="0023560A">
        <w:rPr>
          <w:rFonts w:cstheme="minorHAnsi"/>
          <w:color w:val="FF0000"/>
          <w:sz w:val="24"/>
          <w:szCs w:val="24"/>
          <w:lang w:bidi="ar-AE"/>
        </w:rPr>
        <w:t>For companies outside the Arab Republic of Egypt, a special price</w:t>
      </w:r>
    </w:p>
    <w:sectPr w:rsidR="0023560A" w:rsidRPr="0023560A" w:rsidSect="00E71900">
      <w:headerReference w:type="default" r:id="rId8"/>
      <w:pgSz w:w="11906" w:h="16838"/>
      <w:pgMar w:top="1440"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058" w:rsidRDefault="00902058" w:rsidP="00E71900">
      <w:pPr>
        <w:spacing w:after="0" w:line="240" w:lineRule="auto"/>
      </w:pPr>
      <w:r>
        <w:separator/>
      </w:r>
    </w:p>
  </w:endnote>
  <w:endnote w:type="continuationSeparator" w:id="0">
    <w:p w:rsidR="00902058" w:rsidRDefault="00902058" w:rsidP="00E7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058" w:rsidRDefault="00902058" w:rsidP="00E71900">
      <w:pPr>
        <w:spacing w:after="0" w:line="240" w:lineRule="auto"/>
      </w:pPr>
      <w:r>
        <w:separator/>
      </w:r>
    </w:p>
  </w:footnote>
  <w:footnote w:type="continuationSeparator" w:id="0">
    <w:p w:rsidR="00902058" w:rsidRDefault="00902058" w:rsidP="00E71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00" w:rsidRPr="00681DFA" w:rsidRDefault="00E71900" w:rsidP="00E71900">
    <w:pPr>
      <w:pStyle w:val="Header"/>
      <w:tabs>
        <w:tab w:val="left" w:pos="1635"/>
        <w:tab w:val="left" w:pos="5559"/>
      </w:tabs>
      <w:ind w:left="425" w:right="159"/>
      <w:rPr>
        <w:rFonts w:ascii="Book Antiqua" w:hAnsi="Book Antiqua"/>
        <w:b/>
        <w:bCs/>
        <w:sz w:val="6"/>
        <w:szCs w:val="6"/>
        <w:rtl/>
        <w:lang w:bidi="ar-AE"/>
      </w:rPr>
    </w:pPr>
    <w:r>
      <w:rPr>
        <w:noProof/>
      </w:rPr>
      <mc:AlternateContent>
        <mc:Choice Requires="wps">
          <w:drawing>
            <wp:anchor distT="0" distB="0" distL="114300" distR="114300" simplePos="0" relativeHeight="251660288" behindDoc="0" locked="0" layoutInCell="1" allowOverlap="1" wp14:anchorId="1938AEEE" wp14:editId="2E9B9CC8">
              <wp:simplePos x="0" y="0"/>
              <wp:positionH relativeFrom="column">
                <wp:posOffset>2881630</wp:posOffset>
              </wp:positionH>
              <wp:positionV relativeFrom="paragraph">
                <wp:posOffset>-330835</wp:posOffset>
              </wp:positionV>
              <wp:extent cx="3227705" cy="890270"/>
              <wp:effectExtent l="0" t="0" r="0" b="5080"/>
              <wp:wrapTight wrapText="bothSides">
                <wp:wrapPolygon edited="0">
                  <wp:start x="0" y="0"/>
                  <wp:lineTo x="0" y="21261"/>
                  <wp:lineTo x="21417" y="21261"/>
                  <wp:lineTo x="21417"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890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900" w:rsidRPr="00E71900" w:rsidRDefault="00E71900" w:rsidP="00E71900">
                          <w:pPr>
                            <w:bidi w:val="0"/>
                            <w:spacing w:after="0" w:line="240" w:lineRule="auto"/>
                            <w:rPr>
                              <w:rFonts w:asciiTheme="minorBidi" w:hAnsiTheme="minorBidi"/>
                              <w:sz w:val="20"/>
                              <w:szCs w:val="20"/>
                              <w:lang w:val="fr-FR"/>
                            </w:rPr>
                          </w:pPr>
                          <w:r w:rsidRPr="00E71900">
                            <w:rPr>
                              <w:rFonts w:asciiTheme="minorBidi" w:hAnsiTheme="minorBidi"/>
                              <w:sz w:val="20"/>
                              <w:szCs w:val="20"/>
                              <w:lang w:val="fr-FR"/>
                            </w:rPr>
                            <w:t>Tel.: +2 02 25786710 / 410 / 411</w:t>
                          </w:r>
                        </w:p>
                        <w:p w:rsidR="00E71900" w:rsidRPr="00E71900" w:rsidRDefault="00E71900" w:rsidP="00E71900">
                          <w:pPr>
                            <w:bidi w:val="0"/>
                            <w:spacing w:after="0" w:line="240" w:lineRule="auto"/>
                            <w:rPr>
                              <w:rFonts w:asciiTheme="minorBidi" w:hAnsiTheme="minorBidi"/>
                              <w:sz w:val="20"/>
                              <w:szCs w:val="20"/>
                              <w:lang w:val="fr-FR"/>
                            </w:rPr>
                          </w:pPr>
                          <w:r w:rsidRPr="00E71900">
                            <w:rPr>
                              <w:rFonts w:asciiTheme="minorBidi" w:hAnsiTheme="minorBidi"/>
                              <w:sz w:val="20"/>
                              <w:szCs w:val="20"/>
                              <w:lang w:val="fr-FR"/>
                            </w:rPr>
                            <w:t>Fax: +2 02 25786713</w:t>
                          </w:r>
                        </w:p>
                        <w:p w:rsidR="00E71900" w:rsidRPr="00E71900" w:rsidRDefault="00E71900" w:rsidP="00E71900">
                          <w:pPr>
                            <w:bidi w:val="0"/>
                            <w:spacing w:after="0" w:line="240" w:lineRule="auto"/>
                            <w:rPr>
                              <w:rFonts w:asciiTheme="minorBidi" w:hAnsiTheme="minorBidi"/>
                              <w:sz w:val="20"/>
                              <w:szCs w:val="20"/>
                              <w:lang w:val="fr-FR"/>
                            </w:rPr>
                          </w:pPr>
                          <w:r w:rsidRPr="00E71900">
                            <w:rPr>
                              <w:rFonts w:asciiTheme="minorBidi" w:hAnsiTheme="minorBidi"/>
                              <w:sz w:val="20"/>
                              <w:szCs w:val="20"/>
                              <w:lang w:val="fr-FR"/>
                            </w:rPr>
                            <w:t>Mobile: +2 01227402581 / 01017617700</w:t>
                          </w:r>
                        </w:p>
                        <w:p w:rsidR="00E71900" w:rsidRPr="00E71900" w:rsidRDefault="00E71900" w:rsidP="00E71900">
                          <w:pPr>
                            <w:bidi w:val="0"/>
                            <w:spacing w:after="0" w:line="240" w:lineRule="auto"/>
                            <w:rPr>
                              <w:rFonts w:asciiTheme="minorBidi" w:hAnsiTheme="minorBidi"/>
                              <w:sz w:val="20"/>
                              <w:szCs w:val="20"/>
                              <w:lang w:val="pt-PT"/>
                            </w:rPr>
                          </w:pPr>
                          <w:r w:rsidRPr="00E71900">
                            <w:rPr>
                              <w:rFonts w:asciiTheme="minorBidi" w:hAnsiTheme="minorBidi"/>
                              <w:sz w:val="20"/>
                              <w:szCs w:val="20"/>
                              <w:lang w:val="pt-PT"/>
                            </w:rPr>
                            <w:t xml:space="preserve">E-mail: </w:t>
                          </w:r>
                          <w:hyperlink r:id="rId1" w:history="1">
                            <w:r w:rsidRPr="00E71900">
                              <w:rPr>
                                <w:rStyle w:val="Hyperlink"/>
                                <w:rFonts w:asciiTheme="minorBidi" w:hAnsiTheme="minorBidi"/>
                                <w:sz w:val="20"/>
                                <w:szCs w:val="20"/>
                                <w:lang w:val="pt-PT"/>
                              </w:rPr>
                              <w:t>info@ice-egypt.net</w:t>
                            </w:r>
                          </w:hyperlink>
                          <w:r w:rsidRPr="00E71900">
                            <w:rPr>
                              <w:rFonts w:asciiTheme="minorBidi" w:hAnsiTheme="minorBidi"/>
                              <w:sz w:val="20"/>
                              <w:szCs w:val="20"/>
                              <w:lang w:val="pt-PT"/>
                            </w:rPr>
                            <w:t xml:space="preserve"> / </w:t>
                          </w:r>
                          <w:hyperlink r:id="rId2" w:history="1">
                            <w:r w:rsidRPr="00E71900">
                              <w:rPr>
                                <w:rStyle w:val="Hyperlink"/>
                                <w:rFonts w:asciiTheme="minorBidi" w:hAnsiTheme="minorBidi"/>
                                <w:sz w:val="20"/>
                                <w:szCs w:val="20"/>
                                <w:lang w:val="pt-PT"/>
                              </w:rPr>
                              <w:t>ice@ice-egypt.net</w:t>
                            </w:r>
                          </w:hyperlink>
                          <w:r w:rsidRPr="00E71900">
                            <w:rPr>
                              <w:rFonts w:asciiTheme="minorBidi" w:hAnsiTheme="minorBidi"/>
                              <w:sz w:val="20"/>
                              <w:szCs w:val="20"/>
                              <w:lang w:val="pt-PT"/>
                            </w:rPr>
                            <w:t xml:space="preserve"> </w:t>
                          </w:r>
                        </w:p>
                        <w:p w:rsidR="00E71900" w:rsidRPr="00E71900" w:rsidRDefault="00E71900" w:rsidP="00E71900">
                          <w:pPr>
                            <w:bidi w:val="0"/>
                            <w:spacing w:after="0" w:line="240" w:lineRule="auto"/>
                            <w:rPr>
                              <w:rFonts w:asciiTheme="minorBidi" w:hAnsiTheme="minorBidi"/>
                              <w:sz w:val="20"/>
                              <w:szCs w:val="20"/>
                              <w:lang w:val="pt-PT"/>
                            </w:rPr>
                          </w:pPr>
                          <w:r w:rsidRPr="00E71900">
                            <w:rPr>
                              <w:rFonts w:asciiTheme="minorBidi" w:hAnsiTheme="minorBidi"/>
                              <w:sz w:val="20"/>
                              <w:szCs w:val="20"/>
                              <w:lang w:val="pt-PT"/>
                            </w:rPr>
                            <w:t xml:space="preserve">Website: </w:t>
                          </w:r>
                          <w:hyperlink r:id="rId3" w:history="1">
                            <w:r w:rsidRPr="00E71900">
                              <w:rPr>
                                <w:rStyle w:val="Hyperlink"/>
                                <w:rFonts w:asciiTheme="minorBidi" w:hAnsiTheme="minorBidi"/>
                                <w:sz w:val="20"/>
                                <w:szCs w:val="20"/>
                                <w:lang w:val="pt-PT"/>
                              </w:rPr>
                              <w:t>www.ice-egypt.net</w:t>
                            </w:r>
                          </w:hyperlink>
                          <w:r w:rsidRPr="00E71900">
                            <w:rPr>
                              <w:rFonts w:asciiTheme="minorBidi" w:hAnsiTheme="minorBidi"/>
                              <w:sz w:val="20"/>
                              <w:szCs w:val="20"/>
                              <w:lang w:val="pt-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6.9pt;margin-top:-26.05pt;width:254.15pt;height: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Q3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" stroked="f">
              <v:textbox>
                <w:txbxContent>
                  <w:p w:rsidR="00E71900" w:rsidRPr="00E71900" w:rsidRDefault="00E71900" w:rsidP="00E71900">
                    <w:pPr>
                      <w:bidi w:val="0"/>
                      <w:spacing w:after="0" w:line="240" w:lineRule="auto"/>
                      <w:rPr>
                        <w:rFonts w:asciiTheme="minorBidi" w:hAnsiTheme="minorBidi"/>
                        <w:sz w:val="20"/>
                        <w:szCs w:val="20"/>
                        <w:lang w:val="fr-FR"/>
                      </w:rPr>
                    </w:pPr>
                    <w:r w:rsidRPr="00E71900">
                      <w:rPr>
                        <w:rFonts w:asciiTheme="minorBidi" w:hAnsiTheme="minorBidi"/>
                        <w:sz w:val="20"/>
                        <w:szCs w:val="20"/>
                        <w:lang w:val="fr-FR"/>
                      </w:rPr>
                      <w:t>Tel.: +2 02 25786710 / 410 / 411</w:t>
                    </w:r>
                  </w:p>
                  <w:p w:rsidR="00E71900" w:rsidRPr="00E71900" w:rsidRDefault="00E71900" w:rsidP="00E71900">
                    <w:pPr>
                      <w:bidi w:val="0"/>
                      <w:spacing w:after="0" w:line="240" w:lineRule="auto"/>
                      <w:rPr>
                        <w:rFonts w:asciiTheme="minorBidi" w:hAnsiTheme="minorBidi"/>
                        <w:sz w:val="20"/>
                        <w:szCs w:val="20"/>
                        <w:lang w:val="fr-FR"/>
                      </w:rPr>
                    </w:pPr>
                    <w:r w:rsidRPr="00E71900">
                      <w:rPr>
                        <w:rFonts w:asciiTheme="minorBidi" w:hAnsiTheme="minorBidi"/>
                        <w:sz w:val="20"/>
                        <w:szCs w:val="20"/>
                        <w:lang w:val="fr-FR"/>
                      </w:rPr>
                      <w:t>Fax: +2 02 25786713</w:t>
                    </w:r>
                  </w:p>
                  <w:p w:rsidR="00E71900" w:rsidRPr="00E71900" w:rsidRDefault="00E71900" w:rsidP="00E71900">
                    <w:pPr>
                      <w:bidi w:val="0"/>
                      <w:spacing w:after="0" w:line="240" w:lineRule="auto"/>
                      <w:rPr>
                        <w:rFonts w:asciiTheme="minorBidi" w:hAnsiTheme="minorBidi"/>
                        <w:sz w:val="20"/>
                        <w:szCs w:val="20"/>
                        <w:lang w:val="fr-FR"/>
                      </w:rPr>
                    </w:pPr>
                    <w:r w:rsidRPr="00E71900">
                      <w:rPr>
                        <w:rFonts w:asciiTheme="minorBidi" w:hAnsiTheme="minorBidi"/>
                        <w:sz w:val="20"/>
                        <w:szCs w:val="20"/>
                        <w:lang w:val="fr-FR"/>
                      </w:rPr>
                      <w:t>Mobile: +2 01227402581 / 01017617700</w:t>
                    </w:r>
                  </w:p>
                  <w:p w:rsidR="00E71900" w:rsidRPr="00E71900" w:rsidRDefault="00E71900" w:rsidP="00E71900">
                    <w:pPr>
                      <w:bidi w:val="0"/>
                      <w:spacing w:after="0" w:line="240" w:lineRule="auto"/>
                      <w:rPr>
                        <w:rFonts w:asciiTheme="minorBidi" w:hAnsiTheme="minorBidi"/>
                        <w:sz w:val="20"/>
                        <w:szCs w:val="20"/>
                        <w:lang w:val="pt-PT"/>
                      </w:rPr>
                    </w:pPr>
                    <w:r w:rsidRPr="00E71900">
                      <w:rPr>
                        <w:rFonts w:asciiTheme="minorBidi" w:hAnsiTheme="minorBidi"/>
                        <w:sz w:val="20"/>
                        <w:szCs w:val="20"/>
                        <w:lang w:val="pt-PT"/>
                      </w:rPr>
                      <w:t xml:space="preserve">E-mail: </w:t>
                    </w:r>
                    <w:hyperlink r:id="rId4" w:history="1">
                      <w:r w:rsidRPr="00E71900">
                        <w:rPr>
                          <w:rStyle w:val="Hyperlink"/>
                          <w:rFonts w:asciiTheme="minorBidi" w:hAnsiTheme="minorBidi"/>
                          <w:sz w:val="20"/>
                          <w:szCs w:val="20"/>
                          <w:lang w:val="pt-PT"/>
                        </w:rPr>
                        <w:t>info@ice-egypt.net</w:t>
                      </w:r>
                    </w:hyperlink>
                    <w:r w:rsidRPr="00E71900">
                      <w:rPr>
                        <w:rFonts w:asciiTheme="minorBidi" w:hAnsiTheme="minorBidi"/>
                        <w:sz w:val="20"/>
                        <w:szCs w:val="20"/>
                        <w:lang w:val="pt-PT"/>
                      </w:rPr>
                      <w:t xml:space="preserve"> / </w:t>
                    </w:r>
                    <w:hyperlink r:id="rId5" w:history="1">
                      <w:r w:rsidRPr="00E71900">
                        <w:rPr>
                          <w:rStyle w:val="Hyperlink"/>
                          <w:rFonts w:asciiTheme="minorBidi" w:hAnsiTheme="minorBidi"/>
                          <w:sz w:val="20"/>
                          <w:szCs w:val="20"/>
                          <w:lang w:val="pt-PT"/>
                        </w:rPr>
                        <w:t>ice@ice-egypt.net</w:t>
                      </w:r>
                    </w:hyperlink>
                    <w:r w:rsidRPr="00E71900">
                      <w:rPr>
                        <w:rFonts w:asciiTheme="minorBidi" w:hAnsiTheme="minorBidi"/>
                        <w:sz w:val="20"/>
                        <w:szCs w:val="20"/>
                        <w:lang w:val="pt-PT"/>
                      </w:rPr>
                      <w:t xml:space="preserve"> </w:t>
                    </w:r>
                  </w:p>
                  <w:p w:rsidR="00E71900" w:rsidRPr="00E71900" w:rsidRDefault="00E71900" w:rsidP="00E71900">
                    <w:pPr>
                      <w:bidi w:val="0"/>
                      <w:spacing w:after="0" w:line="240" w:lineRule="auto"/>
                      <w:rPr>
                        <w:rFonts w:asciiTheme="minorBidi" w:hAnsiTheme="minorBidi"/>
                        <w:sz w:val="20"/>
                        <w:szCs w:val="20"/>
                        <w:lang w:val="pt-PT"/>
                      </w:rPr>
                    </w:pPr>
                    <w:r w:rsidRPr="00E71900">
                      <w:rPr>
                        <w:rFonts w:asciiTheme="minorBidi" w:hAnsiTheme="minorBidi"/>
                        <w:sz w:val="20"/>
                        <w:szCs w:val="20"/>
                        <w:lang w:val="pt-PT"/>
                      </w:rPr>
                      <w:t xml:space="preserve">Website: </w:t>
                    </w:r>
                    <w:hyperlink r:id="rId6" w:history="1">
                      <w:r w:rsidRPr="00E71900">
                        <w:rPr>
                          <w:rStyle w:val="Hyperlink"/>
                          <w:rFonts w:asciiTheme="minorBidi" w:hAnsiTheme="minorBidi"/>
                          <w:sz w:val="20"/>
                          <w:szCs w:val="20"/>
                          <w:lang w:val="pt-PT"/>
                        </w:rPr>
                        <w:t>www.ice-egypt.net</w:t>
                      </w:r>
                    </w:hyperlink>
                    <w:r w:rsidRPr="00E71900">
                      <w:rPr>
                        <w:rFonts w:asciiTheme="minorBidi" w:hAnsiTheme="minorBidi"/>
                        <w:sz w:val="20"/>
                        <w:szCs w:val="20"/>
                        <w:lang w:val="pt-PT"/>
                      </w:rPr>
                      <w:t xml:space="preserve"> </w:t>
                    </w:r>
                  </w:p>
                </w:txbxContent>
              </v:textbox>
              <w10:wrap type="tight"/>
            </v:shape>
          </w:pict>
        </mc:Fallback>
      </mc:AlternateContent>
    </w:r>
    <w:r>
      <w:rPr>
        <w:noProof/>
      </w:rPr>
      <w:drawing>
        <wp:anchor distT="0" distB="0" distL="114300" distR="114300" simplePos="0" relativeHeight="251661312" behindDoc="0" locked="0" layoutInCell="1" allowOverlap="1" wp14:anchorId="22DA609A" wp14:editId="2EB8B369">
          <wp:simplePos x="0" y="0"/>
          <wp:positionH relativeFrom="column">
            <wp:posOffset>559435</wp:posOffset>
          </wp:positionH>
          <wp:positionV relativeFrom="paragraph">
            <wp:posOffset>-259715</wp:posOffset>
          </wp:positionV>
          <wp:extent cx="850265" cy="504825"/>
          <wp:effectExtent l="0" t="0" r="6985" b="9525"/>
          <wp:wrapSquare wrapText="bothSides"/>
          <wp:docPr id="11" name="Picture 11" descr="ice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e logo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EC79736" wp14:editId="4A00EB2D">
              <wp:simplePos x="0" y="0"/>
              <wp:positionH relativeFrom="column">
                <wp:posOffset>2722245</wp:posOffset>
              </wp:positionH>
              <wp:positionV relativeFrom="paragraph">
                <wp:posOffset>-401955</wp:posOffset>
              </wp:positionV>
              <wp:extent cx="0" cy="890270"/>
              <wp:effectExtent l="0" t="0" r="19050" b="24130"/>
              <wp:wrapTight wrapText="bothSides">
                <wp:wrapPolygon edited="0">
                  <wp:start x="-1" y="0"/>
                  <wp:lineTo x="-1" y="21723"/>
                  <wp:lineTo x="-1" y="21723"/>
                  <wp:lineTo x="-1" y="0"/>
                  <wp:lineTo x="-1" y="0"/>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270"/>
                      </a:xfrm>
                      <a:prstGeom prst="line">
                        <a:avLst/>
                      </a:prstGeom>
                      <a:noFill/>
                      <a:ln w="222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5pt,-31.65pt" to="214.3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" strokecolor="#c00" strokeweight="1.75pt">
              <w10:wrap type="tight"/>
            </v:line>
          </w:pict>
        </mc:Fallback>
      </mc:AlternateContent>
    </w:r>
    <w:r>
      <w:tab/>
    </w:r>
  </w:p>
  <w:p w:rsidR="00E71900" w:rsidRPr="00D94D9F" w:rsidRDefault="00E71900" w:rsidP="00E71900">
    <w:pPr>
      <w:pStyle w:val="Header"/>
      <w:ind w:left="-600" w:right="1200"/>
      <w:jc w:val="right"/>
      <w:rPr>
        <w:rFonts w:ascii="Arial" w:hAnsi="Arial" w:cs="Arial"/>
        <w:b/>
        <w:bCs/>
        <w:sz w:val="10"/>
        <w:szCs w:val="10"/>
        <w:rtl/>
        <w:lang w:bidi="ar-EG"/>
      </w:rPr>
    </w:pPr>
  </w:p>
  <w:p w:rsidR="00E71900" w:rsidRDefault="00E71900" w:rsidP="00E71900">
    <w:pPr>
      <w:pStyle w:val="Header"/>
      <w:bidi w:val="0"/>
      <w:ind w:left="-284" w:right="142"/>
      <w:rPr>
        <w:rFonts w:ascii="Cambria" w:hAnsi="Cambria" w:cs="Calibri"/>
        <w:b/>
        <w:bCs/>
        <w:color w:val="984806"/>
        <w:lang w:bidi="ar-EG"/>
      </w:rPr>
    </w:pPr>
  </w:p>
  <w:p w:rsidR="00E71900" w:rsidRPr="001663D8" w:rsidRDefault="00E71900" w:rsidP="00E71900">
    <w:pPr>
      <w:pStyle w:val="Header"/>
      <w:bidi w:val="0"/>
      <w:ind w:left="142" w:right="142"/>
      <w:rPr>
        <w:rFonts w:ascii="Cambria" w:hAnsi="Cambria" w:cs="Calibri"/>
        <w:b/>
        <w:bCs/>
        <w:color w:val="984806"/>
        <w:sz w:val="28"/>
        <w:szCs w:val="28"/>
      </w:rPr>
    </w:pPr>
    <w:r w:rsidRPr="00EA0A3E">
      <w:rPr>
        <w:rFonts w:ascii="Cambria" w:hAnsi="Cambria" w:cs="Calibri"/>
        <w:b/>
        <w:bCs/>
        <w:color w:val="984806"/>
        <w:lang w:bidi="ar-EG"/>
      </w:rPr>
      <w:t>International Center for Etudes</w:t>
    </w:r>
    <w:r w:rsidRPr="001663D8">
      <w:rPr>
        <w:rFonts w:ascii="Cambria" w:hAnsi="Cambria" w:cs="Calibri"/>
        <w:b/>
        <w:bCs/>
        <w:color w:val="984806"/>
        <w:sz w:val="28"/>
        <w:szCs w:val="28"/>
        <w:lang w:bidi="ar-EG"/>
      </w:rPr>
      <w:t xml:space="preserve"> </w:t>
    </w:r>
  </w:p>
  <w:p w:rsidR="00E71900" w:rsidRPr="00E71900" w:rsidRDefault="00E71900" w:rsidP="00E71900">
    <w:pPr>
      <w:pStyle w:val="Header"/>
      <w:ind w:left="-1"/>
      <w:rPr>
        <w:rtl/>
        <w:lang w:bidi="ar-AE"/>
      </w:rPr>
    </w:pPr>
    <w:r>
      <w:rPr>
        <w:noProof/>
      </w:rPr>
      <w:drawing>
        <wp:inline distT="0" distB="0" distL="0" distR="0" wp14:anchorId="204B013B" wp14:editId="787AECC7">
          <wp:extent cx="6496216" cy="46156"/>
          <wp:effectExtent l="0" t="0" r="0" b="0"/>
          <wp:docPr id="12" name="Picture 12" descr="BD213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1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6533" cy="470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113"/>
    <w:multiLevelType w:val="hybridMultilevel"/>
    <w:tmpl w:val="A4885FD4"/>
    <w:lvl w:ilvl="0" w:tplc="04090001">
      <w:start w:val="1"/>
      <w:numFmt w:val="bullet"/>
      <w:lvlText w:val=""/>
      <w:lvlJc w:val="left"/>
      <w:pPr>
        <w:ind w:left="1371" w:hanging="360"/>
      </w:pPr>
      <w:rPr>
        <w:rFonts w:ascii="Symbol" w:hAnsi="Symbol" w:hint="default"/>
      </w:rPr>
    </w:lvl>
    <w:lvl w:ilvl="1" w:tplc="04090003">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1">
    <w:nsid w:val="06BA43BD"/>
    <w:multiLevelType w:val="hybridMultilevel"/>
    <w:tmpl w:val="C87CD4AC"/>
    <w:lvl w:ilvl="0" w:tplc="9E78CF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F43CD"/>
    <w:multiLevelType w:val="hybridMultilevel"/>
    <w:tmpl w:val="5FEE9C84"/>
    <w:lvl w:ilvl="0" w:tplc="8242A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C6D1A"/>
    <w:multiLevelType w:val="hybridMultilevel"/>
    <w:tmpl w:val="A65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A3DF2"/>
    <w:multiLevelType w:val="hybridMultilevel"/>
    <w:tmpl w:val="53648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B35773"/>
    <w:multiLevelType w:val="hybridMultilevel"/>
    <w:tmpl w:val="F7343ACE"/>
    <w:lvl w:ilvl="0" w:tplc="356CF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C28B1"/>
    <w:multiLevelType w:val="hybridMultilevel"/>
    <w:tmpl w:val="9B6C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F2470"/>
    <w:multiLevelType w:val="hybridMultilevel"/>
    <w:tmpl w:val="2182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A2D9F"/>
    <w:multiLevelType w:val="hybridMultilevel"/>
    <w:tmpl w:val="B6C2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DA7A17"/>
    <w:multiLevelType w:val="hybridMultilevel"/>
    <w:tmpl w:val="2D6A8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D467DE7"/>
    <w:multiLevelType w:val="hybridMultilevel"/>
    <w:tmpl w:val="034E38C0"/>
    <w:lvl w:ilvl="0" w:tplc="CACA4742">
      <w:start w:val="1"/>
      <w:numFmt w:val="decimal"/>
      <w:lvlText w:val="%1."/>
      <w:lvlJc w:val="left"/>
      <w:pPr>
        <w:ind w:left="1011" w:hanging="360"/>
      </w:pPr>
      <w:rPr>
        <w:rFonts w:cs="Calibri" w:hint="default"/>
      </w:rPr>
    </w:lvl>
    <w:lvl w:ilvl="1" w:tplc="6BE491AC">
      <w:start w:val="1"/>
      <w:numFmt w:val="bullet"/>
      <w:lvlText w:val="-"/>
      <w:lvlJc w:val="left"/>
      <w:pPr>
        <w:ind w:left="1731" w:hanging="360"/>
      </w:pPr>
      <w:rPr>
        <w:rFonts w:ascii="Calibri" w:eastAsiaTheme="minorHAnsi" w:hAnsi="Calibri" w:cs="Calibri" w:hint="default"/>
      </w:r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1">
    <w:nsid w:val="65DF7909"/>
    <w:multiLevelType w:val="hybridMultilevel"/>
    <w:tmpl w:val="C540A4FC"/>
    <w:lvl w:ilvl="0" w:tplc="896441C8">
      <w:start w:val="1"/>
      <w:numFmt w:val="decimal"/>
      <w:lvlText w:val="%1."/>
      <w:lvlJc w:val="left"/>
      <w:pPr>
        <w:ind w:left="720" w:hanging="360"/>
      </w:pPr>
      <w:rPr>
        <w:rFonts w:cs="Calibri" w:hint="default"/>
      </w:rPr>
    </w:lvl>
    <w:lvl w:ilvl="1" w:tplc="C9988218">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53FE5"/>
    <w:multiLevelType w:val="hybridMultilevel"/>
    <w:tmpl w:val="B0D20CDC"/>
    <w:lvl w:ilvl="0" w:tplc="DE001F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6D0A5F"/>
    <w:multiLevelType w:val="hybridMultilevel"/>
    <w:tmpl w:val="064CE652"/>
    <w:lvl w:ilvl="0" w:tplc="D378447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527F1B"/>
    <w:multiLevelType w:val="hybridMultilevel"/>
    <w:tmpl w:val="0C16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65FE1"/>
    <w:multiLevelType w:val="hybridMultilevel"/>
    <w:tmpl w:val="0338DA3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3"/>
  </w:num>
  <w:num w:numId="2">
    <w:abstractNumId w:val="1"/>
  </w:num>
  <w:num w:numId="3">
    <w:abstractNumId w:val="5"/>
  </w:num>
  <w:num w:numId="4">
    <w:abstractNumId w:val="2"/>
  </w:num>
  <w:num w:numId="5">
    <w:abstractNumId w:val="12"/>
  </w:num>
  <w:num w:numId="6">
    <w:abstractNumId w:val="0"/>
  </w:num>
  <w:num w:numId="7">
    <w:abstractNumId w:val="10"/>
  </w:num>
  <w:num w:numId="8">
    <w:abstractNumId w:val="15"/>
  </w:num>
  <w:num w:numId="9">
    <w:abstractNumId w:val="6"/>
  </w:num>
  <w:num w:numId="10">
    <w:abstractNumId w:val="11"/>
  </w:num>
  <w:num w:numId="11">
    <w:abstractNumId w:val="9"/>
  </w:num>
  <w:num w:numId="12">
    <w:abstractNumId w:val="14"/>
  </w:num>
  <w:num w:numId="13">
    <w:abstractNumId w:val="7"/>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68"/>
    <w:rsid w:val="00026D2E"/>
    <w:rsid w:val="000A3F00"/>
    <w:rsid w:val="000E79D5"/>
    <w:rsid w:val="00123063"/>
    <w:rsid w:val="001B3850"/>
    <w:rsid w:val="00220710"/>
    <w:rsid w:val="0023560A"/>
    <w:rsid w:val="00265DA5"/>
    <w:rsid w:val="00341E0A"/>
    <w:rsid w:val="003E3907"/>
    <w:rsid w:val="004300C4"/>
    <w:rsid w:val="00443ABA"/>
    <w:rsid w:val="00464A98"/>
    <w:rsid w:val="004C0FDC"/>
    <w:rsid w:val="00546098"/>
    <w:rsid w:val="00596C82"/>
    <w:rsid w:val="005E5880"/>
    <w:rsid w:val="00620A36"/>
    <w:rsid w:val="00632C49"/>
    <w:rsid w:val="00650C89"/>
    <w:rsid w:val="006E4070"/>
    <w:rsid w:val="007560E0"/>
    <w:rsid w:val="00773D2F"/>
    <w:rsid w:val="007A4ADF"/>
    <w:rsid w:val="007E0190"/>
    <w:rsid w:val="0082307F"/>
    <w:rsid w:val="008454B5"/>
    <w:rsid w:val="008A172B"/>
    <w:rsid w:val="008E1FA9"/>
    <w:rsid w:val="00902058"/>
    <w:rsid w:val="00902673"/>
    <w:rsid w:val="009547AD"/>
    <w:rsid w:val="009905DF"/>
    <w:rsid w:val="009B1F7F"/>
    <w:rsid w:val="009E6F5A"/>
    <w:rsid w:val="009F6F83"/>
    <w:rsid w:val="00A94004"/>
    <w:rsid w:val="00AA667E"/>
    <w:rsid w:val="00AB4F37"/>
    <w:rsid w:val="00AD1B0C"/>
    <w:rsid w:val="00B227FF"/>
    <w:rsid w:val="00B9059C"/>
    <w:rsid w:val="00B92068"/>
    <w:rsid w:val="00BB21B9"/>
    <w:rsid w:val="00C07F95"/>
    <w:rsid w:val="00C5617D"/>
    <w:rsid w:val="00C719C0"/>
    <w:rsid w:val="00CB5722"/>
    <w:rsid w:val="00D27D85"/>
    <w:rsid w:val="00DB0187"/>
    <w:rsid w:val="00DD3CA4"/>
    <w:rsid w:val="00E02935"/>
    <w:rsid w:val="00E07274"/>
    <w:rsid w:val="00E71900"/>
    <w:rsid w:val="00EA1259"/>
    <w:rsid w:val="00EB1DED"/>
    <w:rsid w:val="00EF575D"/>
    <w:rsid w:val="00F04362"/>
    <w:rsid w:val="00F4348B"/>
    <w:rsid w:val="00F72E66"/>
    <w:rsid w:val="00FA3F96"/>
    <w:rsid w:val="00FA4679"/>
    <w:rsid w:val="00FE5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0C4"/>
    <w:pPr>
      <w:ind w:left="720"/>
      <w:contextualSpacing/>
    </w:pPr>
  </w:style>
  <w:style w:type="paragraph" w:styleId="Header">
    <w:name w:val="header"/>
    <w:basedOn w:val="Normal"/>
    <w:link w:val="HeaderChar"/>
    <w:unhideWhenUsed/>
    <w:rsid w:val="00E71900"/>
    <w:pPr>
      <w:tabs>
        <w:tab w:val="center" w:pos="4153"/>
        <w:tab w:val="right" w:pos="8306"/>
      </w:tabs>
      <w:spacing w:after="0" w:line="240" w:lineRule="auto"/>
    </w:pPr>
  </w:style>
  <w:style w:type="character" w:customStyle="1" w:styleId="HeaderChar">
    <w:name w:val="Header Char"/>
    <w:basedOn w:val="DefaultParagraphFont"/>
    <w:link w:val="Header"/>
    <w:rsid w:val="00E71900"/>
  </w:style>
  <w:style w:type="paragraph" w:styleId="Footer">
    <w:name w:val="footer"/>
    <w:basedOn w:val="Normal"/>
    <w:link w:val="FooterChar"/>
    <w:uiPriority w:val="99"/>
    <w:unhideWhenUsed/>
    <w:rsid w:val="00E71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1900"/>
  </w:style>
  <w:style w:type="paragraph" w:styleId="BalloonText">
    <w:name w:val="Balloon Text"/>
    <w:basedOn w:val="Normal"/>
    <w:link w:val="BalloonTextChar"/>
    <w:uiPriority w:val="99"/>
    <w:semiHidden/>
    <w:unhideWhenUsed/>
    <w:rsid w:val="00E71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00"/>
    <w:rPr>
      <w:rFonts w:ascii="Tahoma" w:hAnsi="Tahoma" w:cs="Tahoma"/>
      <w:sz w:val="16"/>
      <w:szCs w:val="16"/>
    </w:rPr>
  </w:style>
  <w:style w:type="character" w:styleId="Hyperlink">
    <w:name w:val="Hyperlink"/>
    <w:rsid w:val="00E71900"/>
    <w:rPr>
      <w:color w:val="0000FF"/>
      <w:u w:val="single"/>
    </w:rPr>
  </w:style>
  <w:style w:type="paragraph" w:styleId="BodyText">
    <w:name w:val="Body Text"/>
    <w:basedOn w:val="Normal"/>
    <w:link w:val="BodyTextChar"/>
    <w:rsid w:val="00F72E66"/>
    <w:pPr>
      <w:spacing w:after="0" w:line="240" w:lineRule="auto"/>
    </w:pPr>
    <w:rPr>
      <w:rFonts w:ascii="Times New Roman" w:eastAsia="Times New Roman" w:hAnsi="Times New Roman" w:cs="Traditional Arabic"/>
      <w:noProof/>
      <w:sz w:val="20"/>
      <w:szCs w:val="36"/>
      <w:lang w:eastAsia="ar-SA"/>
    </w:rPr>
  </w:style>
  <w:style w:type="character" w:customStyle="1" w:styleId="BodyTextChar">
    <w:name w:val="Body Text Char"/>
    <w:basedOn w:val="DefaultParagraphFont"/>
    <w:link w:val="BodyText"/>
    <w:rsid w:val="00F72E66"/>
    <w:rPr>
      <w:rFonts w:ascii="Times New Roman" w:eastAsia="Times New Roman" w:hAnsi="Times New Roman" w:cs="Traditional Arabic"/>
      <w:noProof/>
      <w:sz w:val="20"/>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0C4"/>
    <w:pPr>
      <w:ind w:left="720"/>
      <w:contextualSpacing/>
    </w:pPr>
  </w:style>
  <w:style w:type="paragraph" w:styleId="Header">
    <w:name w:val="header"/>
    <w:basedOn w:val="Normal"/>
    <w:link w:val="HeaderChar"/>
    <w:unhideWhenUsed/>
    <w:rsid w:val="00E71900"/>
    <w:pPr>
      <w:tabs>
        <w:tab w:val="center" w:pos="4153"/>
        <w:tab w:val="right" w:pos="8306"/>
      </w:tabs>
      <w:spacing w:after="0" w:line="240" w:lineRule="auto"/>
    </w:pPr>
  </w:style>
  <w:style w:type="character" w:customStyle="1" w:styleId="HeaderChar">
    <w:name w:val="Header Char"/>
    <w:basedOn w:val="DefaultParagraphFont"/>
    <w:link w:val="Header"/>
    <w:rsid w:val="00E71900"/>
  </w:style>
  <w:style w:type="paragraph" w:styleId="Footer">
    <w:name w:val="footer"/>
    <w:basedOn w:val="Normal"/>
    <w:link w:val="FooterChar"/>
    <w:uiPriority w:val="99"/>
    <w:unhideWhenUsed/>
    <w:rsid w:val="00E71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1900"/>
  </w:style>
  <w:style w:type="paragraph" w:styleId="BalloonText">
    <w:name w:val="Balloon Text"/>
    <w:basedOn w:val="Normal"/>
    <w:link w:val="BalloonTextChar"/>
    <w:uiPriority w:val="99"/>
    <w:semiHidden/>
    <w:unhideWhenUsed/>
    <w:rsid w:val="00E71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00"/>
    <w:rPr>
      <w:rFonts w:ascii="Tahoma" w:hAnsi="Tahoma" w:cs="Tahoma"/>
      <w:sz w:val="16"/>
      <w:szCs w:val="16"/>
    </w:rPr>
  </w:style>
  <w:style w:type="character" w:styleId="Hyperlink">
    <w:name w:val="Hyperlink"/>
    <w:rsid w:val="00E71900"/>
    <w:rPr>
      <w:color w:val="0000FF"/>
      <w:u w:val="single"/>
    </w:rPr>
  </w:style>
  <w:style w:type="paragraph" w:styleId="BodyText">
    <w:name w:val="Body Text"/>
    <w:basedOn w:val="Normal"/>
    <w:link w:val="BodyTextChar"/>
    <w:rsid w:val="00F72E66"/>
    <w:pPr>
      <w:spacing w:after="0" w:line="240" w:lineRule="auto"/>
    </w:pPr>
    <w:rPr>
      <w:rFonts w:ascii="Times New Roman" w:eastAsia="Times New Roman" w:hAnsi="Times New Roman" w:cs="Traditional Arabic"/>
      <w:noProof/>
      <w:sz w:val="20"/>
      <w:szCs w:val="36"/>
      <w:lang w:eastAsia="ar-SA"/>
    </w:rPr>
  </w:style>
  <w:style w:type="character" w:customStyle="1" w:styleId="BodyTextChar">
    <w:name w:val="Body Text Char"/>
    <w:basedOn w:val="DefaultParagraphFont"/>
    <w:link w:val="BodyText"/>
    <w:rsid w:val="00F72E66"/>
    <w:rPr>
      <w:rFonts w:ascii="Times New Roman" w:eastAsia="Times New Roman" w:hAnsi="Times New Roman" w:cs="Traditional Arabic"/>
      <w:noProof/>
      <w:sz w:val="20"/>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www.ice-egypt.net" TargetMode="External"/><Relationship Id="rId7" Type="http://schemas.openxmlformats.org/officeDocument/2006/relationships/image" Target="media/image1.jpeg"/><Relationship Id="rId2" Type="http://schemas.openxmlformats.org/officeDocument/2006/relationships/hyperlink" Target="mailto:ice@ice-egypt.net" TargetMode="External"/><Relationship Id="rId1" Type="http://schemas.openxmlformats.org/officeDocument/2006/relationships/hyperlink" Target="mailto:info@ice-egypt.net" TargetMode="External"/><Relationship Id="rId6" Type="http://schemas.openxmlformats.org/officeDocument/2006/relationships/hyperlink" Target="http://www.ice-egypt.net" TargetMode="External"/><Relationship Id="rId5" Type="http://schemas.openxmlformats.org/officeDocument/2006/relationships/hyperlink" Target="mailto:ice@ice-egypt.net" TargetMode="External"/><Relationship Id="rId4" Type="http://schemas.openxmlformats.org/officeDocument/2006/relationships/hyperlink" Target="mailto:info@ice-egyp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2024-07-08T09:23:00Z</cp:lastPrinted>
  <dcterms:created xsi:type="dcterms:W3CDTF">2024-07-08T09:22:00Z</dcterms:created>
  <dcterms:modified xsi:type="dcterms:W3CDTF">2024-07-08T09:23:00Z</dcterms:modified>
</cp:coreProperties>
</file>